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3007" w:rsidRDefault="00FC3007" w:rsidP="00FC300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0" w:name="_GoBack"/>
    </w:p>
    <w:p w:rsidR="00FC3007" w:rsidRPr="009704E6" w:rsidRDefault="00FC3007" w:rsidP="00FC30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60"/>
          <w:sz w:val="28"/>
          <w:szCs w:val="20"/>
          <w:lang w:eastAsia="ru-RU"/>
        </w:rPr>
      </w:pPr>
      <w:r w:rsidRPr="009704E6">
        <w:rPr>
          <w:rFonts w:ascii="Times New Roman" w:eastAsia="Times New Roman" w:hAnsi="Times New Roman" w:cs="Times New Roman"/>
          <w:noProof/>
          <w:spacing w:val="60"/>
          <w:lang w:eastAsia="ru-RU"/>
        </w:rPr>
        <w:drawing>
          <wp:inline distT="0" distB="0" distL="0" distR="0" wp14:anchorId="01EE774C" wp14:editId="3463583B">
            <wp:extent cx="619125" cy="7620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007" w:rsidRPr="009704E6" w:rsidRDefault="00FC3007" w:rsidP="00FC30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60"/>
          <w:lang w:eastAsia="ru-RU"/>
        </w:rPr>
      </w:pPr>
    </w:p>
    <w:p w:rsidR="00FC3007" w:rsidRPr="009704E6" w:rsidRDefault="00FC3007" w:rsidP="00FC30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9704E6">
        <w:rPr>
          <w:rFonts w:ascii="Times New Roman" w:eastAsia="Times New Roman" w:hAnsi="Times New Roman" w:cs="Times New Roman"/>
          <w:b/>
          <w:lang w:eastAsia="ru-RU"/>
        </w:rPr>
        <w:t>АДМИНИСТРАЦИЯ МУНИЦИПАЛЬНОГО ОБРАЗОВАНИЯ</w:t>
      </w:r>
    </w:p>
    <w:p w:rsidR="00FC3007" w:rsidRPr="009704E6" w:rsidRDefault="00FC3007" w:rsidP="00FC30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9704E6">
        <w:rPr>
          <w:rFonts w:ascii="Times New Roman" w:eastAsia="Times New Roman" w:hAnsi="Times New Roman" w:cs="Times New Roman"/>
          <w:b/>
          <w:bCs/>
          <w:lang w:eastAsia="ru-RU"/>
        </w:rPr>
        <w:t>СЕЛЬСКОГО ПОСЕЛЕНИЯ «ТАНХОЙСКОЕ»</w:t>
      </w:r>
    </w:p>
    <w:p w:rsidR="00FC3007" w:rsidRPr="009704E6" w:rsidRDefault="00FC3007" w:rsidP="00FC30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9704E6">
        <w:rPr>
          <w:rFonts w:ascii="Times New Roman" w:eastAsia="Times New Roman" w:hAnsi="Times New Roman" w:cs="Times New Roman"/>
          <w:b/>
          <w:bCs/>
          <w:lang w:eastAsia="ru-RU"/>
        </w:rPr>
        <w:t>КАБАНСКОГО РАЙОНА РЕСПУБЛИКИ БУРЯТИЯ</w:t>
      </w:r>
    </w:p>
    <w:p w:rsidR="00FC3007" w:rsidRPr="009704E6" w:rsidRDefault="00FC3007" w:rsidP="00FC30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9704E6">
        <w:rPr>
          <w:rFonts w:ascii="Times New Roman" w:eastAsia="Times New Roman" w:hAnsi="Times New Roman" w:cs="Times New Roman"/>
          <w:b/>
          <w:bCs/>
          <w:lang w:eastAsia="ru-RU"/>
        </w:rPr>
        <w:t>(АДМИНИСТРАЦИЯ МО СП «ТАНХОЙСКОЕ»)</w:t>
      </w:r>
    </w:p>
    <w:p w:rsidR="00FC3007" w:rsidRPr="009704E6" w:rsidRDefault="00FC3007" w:rsidP="00FC30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FC3007" w:rsidRPr="009704E6" w:rsidRDefault="00FC3007" w:rsidP="00FC30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9704E6">
        <w:rPr>
          <w:rFonts w:ascii="Times New Roman" w:eastAsia="Times New Roman" w:hAnsi="Times New Roman" w:cs="Times New Roman"/>
          <w:b/>
          <w:bCs/>
          <w:lang w:eastAsia="ru-RU"/>
        </w:rPr>
        <w:t xml:space="preserve">БУРЯАД УЛАСАЙ КАБАНСКЫН </w:t>
      </w:r>
      <w:r w:rsidRPr="009704E6">
        <w:rPr>
          <w:rFonts w:ascii="Times New Roman" w:eastAsia="Times New Roman" w:hAnsi="Times New Roman" w:cs="Times New Roman"/>
          <w:b/>
          <w:lang w:eastAsia="ru-RU"/>
        </w:rPr>
        <w:t>АЙМАГАЙ «ТАНХОЙС</w:t>
      </w:r>
      <w:r w:rsidRPr="009704E6">
        <w:rPr>
          <w:rFonts w:ascii="Times New Roman" w:eastAsia="Times New Roman" w:hAnsi="Times New Roman" w:cs="Times New Roman"/>
          <w:b/>
          <w:bCs/>
          <w:lang w:eastAsia="ru-RU"/>
        </w:rPr>
        <w:t>КОЕ</w:t>
      </w:r>
      <w:r w:rsidRPr="009704E6">
        <w:rPr>
          <w:rFonts w:ascii="Times New Roman" w:eastAsia="Times New Roman" w:hAnsi="Times New Roman" w:cs="Times New Roman"/>
          <w:b/>
          <w:spacing w:val="70"/>
          <w:lang w:eastAsia="ru-RU"/>
        </w:rPr>
        <w:t>»</w:t>
      </w:r>
      <w:r w:rsidRPr="009704E6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Pr="009704E6">
        <w:rPr>
          <w:rFonts w:ascii="Times New Roman" w:eastAsia="Times New Roman" w:hAnsi="Times New Roman" w:cs="Times New Roman"/>
          <w:b/>
          <w:lang w:eastAsia="ru-RU"/>
        </w:rPr>
        <w:t>ГЭ</w:t>
      </w:r>
      <w:r w:rsidRPr="009704E6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h</w:t>
      </w:r>
      <w:r w:rsidRPr="009704E6">
        <w:rPr>
          <w:rFonts w:ascii="Times New Roman" w:eastAsia="Times New Roman" w:hAnsi="Times New Roman" w:cs="Times New Roman"/>
          <w:b/>
          <w:lang w:eastAsia="ru-RU"/>
        </w:rPr>
        <w:t>ЭН</w:t>
      </w:r>
    </w:p>
    <w:p w:rsidR="00FC3007" w:rsidRPr="009704E6" w:rsidRDefault="00FC3007" w:rsidP="00FC30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9704E6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h</w:t>
      </w:r>
      <w:r w:rsidRPr="009704E6">
        <w:rPr>
          <w:rFonts w:ascii="Times New Roman" w:eastAsia="Times New Roman" w:hAnsi="Times New Roman" w:cs="Times New Roman"/>
          <w:b/>
          <w:lang w:eastAsia="ru-RU"/>
        </w:rPr>
        <w:t>ОМОНОЙ НЮТАГ ЗАСАГАЙ БАЙГУУЛАМЖЫН ЗАХИРГААН</w:t>
      </w:r>
    </w:p>
    <w:p w:rsidR="00FC3007" w:rsidRPr="009704E6" w:rsidRDefault="00FC3007" w:rsidP="00FC300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9704E6"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23C9D0F" wp14:editId="4A62402F">
                <wp:simplePos x="0" y="0"/>
                <wp:positionH relativeFrom="column">
                  <wp:posOffset>-20320</wp:posOffset>
                </wp:positionH>
                <wp:positionV relativeFrom="paragraph">
                  <wp:posOffset>177800</wp:posOffset>
                </wp:positionV>
                <wp:extent cx="6743700" cy="50165"/>
                <wp:effectExtent l="0" t="0" r="19050" b="26035"/>
                <wp:wrapNone/>
                <wp:docPr id="2" name="Групп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43700" cy="50165"/>
                          <a:chOff x="1341" y="4304"/>
                          <a:chExt cx="9540" cy="70"/>
                        </a:xfrm>
                      </wpg:grpSpPr>
                      <wps:wsp>
                        <wps:cNvPr id="3" name="Line 3"/>
                        <wps:cNvCnPr/>
                        <wps:spPr bwMode="auto">
                          <a:xfrm>
                            <a:off x="1341" y="4374"/>
                            <a:ext cx="9540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333399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Line 4"/>
                        <wps:cNvCnPr/>
                        <wps:spPr bwMode="auto">
                          <a:xfrm>
                            <a:off x="1341" y="4304"/>
                            <a:ext cx="9540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FFCC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2" o:spid="_x0000_s1026" style="position:absolute;margin-left:-1.6pt;margin-top:14pt;width:531pt;height:3.95pt;z-index:251659264" coordorigin="1341,4304" coordsize="9540,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">
                <v:line id="Line 3" o:spid="_x0000_s1027" style="position:absolute;visibility:visible;mso-wrap-style:square" from="1341,4374" to="10881,43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QrYWMMAAADaAAAADwAAAGRycy9kb3ducmV2LnhtbESPQWvCQBSE74X+h+UVvNVNaxVJXUMQ&#10;BA9emuQHPLPPJJp9G3e3Mf333ULB4zAz3zCbbDK9GMn5zrKCt3kCgri2uuNGQVXuX9cgfEDW2Fsm&#10;BT/kIds+P20w1fbOXzQWoRERwj5FBW0IQyqlr1sy6Od2II7e2TqDIUrXSO3wHuGml+9JspIGO44L&#10;LQ60a6m+Ft9Gwe3oyn2+HGl9qVYf/fFULS7hqtTsZco/QQSawiP83z5oBQv4uxJvgNz+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EK2FjDAAAA2gAAAA8AAAAAAAAAAAAA&#10;AAAAoQIAAGRycy9kb3ducmV2LnhtbFBLBQYAAAAABAAEAPkAAACRAwAAAAA=&#10;" strokecolor="#339" strokeweight="1.5pt"/>
                <v:line id="Line 4" o:spid="_x0000_s1028" style="position:absolute;visibility:visible;mso-wrap-style:square" from="1341,4304" to="10881,43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9SXAcYAAADaAAAADwAAAGRycy9kb3ducmV2LnhtbESP3WrCQBSE7wXfYTmCN6VuaovE1FWq&#10;TdULofjzAKfZYxLNng3ZbUzfvlsoeDnMzDfMbNGZSrTUuNKygqdRBII4s7rkXMHp+PEYg3AeWWNl&#10;mRT8kIPFvN+bYaLtjffUHnwuAoRdggoK7+tESpcVZNCNbE0cvLNtDPogm1zqBm8Bbio5jqKJNFhy&#10;WCiwplVB2fXwbRR8XdIHuUzjdfu8c5/vl9N0nW6mSg0H3dsrCE+dv4f/21ut4AX+roQbIOe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fUlwHGAAAA2gAAAA8AAAAAAAAA&#10;AAAAAAAAoQIAAGRycy9kb3ducmV2LnhtbFBLBQYAAAAABAAEAPkAAACUAwAAAAA=&#10;" strokecolor="#fc0" strokeweight="1.5pt"/>
              </v:group>
            </w:pict>
          </mc:Fallback>
        </mc:AlternateContent>
      </w:r>
    </w:p>
    <w:p w:rsidR="00FC3007" w:rsidRPr="009704E6" w:rsidRDefault="00FC3007" w:rsidP="00FC30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28"/>
          <w:sz w:val="26"/>
          <w:szCs w:val="26"/>
          <w:lang w:eastAsia="ru-RU"/>
        </w:rPr>
      </w:pPr>
    </w:p>
    <w:p w:rsidR="00FC3007" w:rsidRPr="009704E6" w:rsidRDefault="00FC3007" w:rsidP="00FC30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8"/>
          <w:sz w:val="28"/>
          <w:szCs w:val="28"/>
          <w:lang w:eastAsia="ru-RU"/>
        </w:rPr>
      </w:pPr>
      <w:r w:rsidRPr="009704E6">
        <w:rPr>
          <w:rFonts w:ascii="Times New Roman" w:eastAsia="Times New Roman" w:hAnsi="Times New Roman" w:cs="Times New Roman"/>
          <w:b/>
          <w:kern w:val="28"/>
          <w:sz w:val="28"/>
          <w:szCs w:val="28"/>
          <w:lang w:eastAsia="ru-RU"/>
        </w:rPr>
        <w:t>ПОСТАНОВЛЕНИЕ</w:t>
      </w:r>
    </w:p>
    <w:p w:rsidR="00FC3007" w:rsidRPr="009704E6" w:rsidRDefault="00FC3007" w:rsidP="00FC3007">
      <w:pPr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sz w:val="28"/>
          <w:szCs w:val="20"/>
          <w:lang w:eastAsia="ru-RU"/>
        </w:rPr>
      </w:pPr>
      <w:r w:rsidRPr="009704E6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22.01.2024г.                                                                                                                  № 2</w:t>
      </w:r>
    </w:p>
    <w:p w:rsidR="00FC3007" w:rsidRPr="009704E6" w:rsidRDefault="00FC3007" w:rsidP="00FC30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eastAsia="ru-RU"/>
        </w:rPr>
      </w:pPr>
      <w:r w:rsidRPr="009704E6">
        <w:rPr>
          <w:rFonts w:ascii="Times New Roman" w:eastAsia="Times New Roman" w:hAnsi="Times New Roman" w:cs="Times New Roman"/>
          <w:b/>
          <w:bCs/>
          <w:kern w:val="28"/>
          <w:sz w:val="24"/>
          <w:szCs w:val="24"/>
          <w:lang w:eastAsia="ru-RU"/>
        </w:rPr>
        <w:t>п. Танхой</w:t>
      </w:r>
    </w:p>
    <w:p w:rsidR="00FC3007" w:rsidRPr="009704E6" w:rsidRDefault="00FC3007" w:rsidP="00FC300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C3007" w:rsidRPr="009704E6" w:rsidRDefault="00FC3007" w:rsidP="00FC300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C3007" w:rsidRPr="009704E6" w:rsidRDefault="00FC3007" w:rsidP="00FC300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704E6">
        <w:rPr>
          <w:rFonts w:ascii="Times New Roman" w:eastAsia="Times New Roman" w:hAnsi="Times New Roman" w:cs="Times New Roman"/>
          <w:sz w:val="24"/>
          <w:szCs w:val="24"/>
          <w:lang w:eastAsia="ar-SA"/>
        </w:rPr>
        <w:t>«О создании на территории</w:t>
      </w:r>
    </w:p>
    <w:p w:rsidR="00FC3007" w:rsidRPr="009704E6" w:rsidRDefault="00FC3007" w:rsidP="00FC300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704E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Танхойского сельского поселения </w:t>
      </w:r>
    </w:p>
    <w:p w:rsidR="00FC3007" w:rsidRPr="009704E6" w:rsidRDefault="00FC3007" w:rsidP="00FC300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704E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мобильной добровольной пожарной </w:t>
      </w:r>
    </w:p>
    <w:p w:rsidR="00FC3007" w:rsidRPr="009704E6" w:rsidRDefault="00FC3007" w:rsidP="00FC300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704E6">
        <w:rPr>
          <w:rFonts w:ascii="Times New Roman" w:eastAsia="Times New Roman" w:hAnsi="Times New Roman" w:cs="Times New Roman"/>
          <w:sz w:val="24"/>
          <w:szCs w:val="24"/>
          <w:lang w:eastAsia="ar-SA"/>
        </w:rPr>
        <w:t>команды</w:t>
      </w:r>
    </w:p>
    <w:p w:rsidR="00FC3007" w:rsidRPr="009704E6" w:rsidRDefault="00FC3007" w:rsidP="00FC3007">
      <w:pPr>
        <w:spacing w:after="24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3007" w:rsidRPr="009704E6" w:rsidRDefault="00FC3007" w:rsidP="00FC3007">
      <w:pPr>
        <w:spacing w:after="24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E6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исполнение Федеральных законов «Об общих принципах организации местного самоуправления в Российской Федерации» № 131-ФЗ от 06 октября 2003 года, «О пожарной безопасности» от 21 декабря 1994г. № 69-ФЗ, «Технического регламента о требованиях пожарной безопасности» от 22 июля 2008 года № 123-ФЗ, а также с целью:</w:t>
      </w:r>
    </w:p>
    <w:p w:rsidR="00FC3007" w:rsidRPr="009704E6" w:rsidRDefault="00FC3007" w:rsidP="00FC3007">
      <w:pPr>
        <w:spacing w:after="24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E6">
        <w:rPr>
          <w:rFonts w:ascii="Times New Roman" w:eastAsia="Times New Roman" w:hAnsi="Times New Roman" w:cs="Times New Roman"/>
          <w:sz w:val="28"/>
          <w:szCs w:val="28"/>
          <w:lang w:eastAsia="ru-RU"/>
        </w:rPr>
        <w:t>- усиления и совершенствования работы по профилактике пожаров в населенных пунктах  на территории Танхойского сельского поселения;</w:t>
      </w:r>
    </w:p>
    <w:p w:rsidR="00FC3007" w:rsidRPr="009704E6" w:rsidRDefault="00FC3007" w:rsidP="00FC3007">
      <w:pPr>
        <w:spacing w:after="24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E6">
        <w:rPr>
          <w:rFonts w:ascii="Times New Roman" w:eastAsia="Times New Roman" w:hAnsi="Times New Roman" w:cs="Times New Roman"/>
          <w:sz w:val="28"/>
          <w:szCs w:val="28"/>
          <w:lang w:eastAsia="ru-RU"/>
        </w:rPr>
        <w:t>- максимального приближения сил и возможных средств локализации и тушения пожаров к очагам возгорания;</w:t>
      </w:r>
    </w:p>
    <w:p w:rsidR="00FC3007" w:rsidRPr="009704E6" w:rsidRDefault="00FC3007" w:rsidP="00FC3007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E6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наиболее раннего и оперативного реагирования по локализации и тушению пожаров в населенных пунктах и лесах Танхойского сельского поселения, а также концентрации сил и доступных средств пожаротушения в кратчайшие сроки в очагах возгорания и на пожарах администрация Танхойского сельского поселения</w:t>
      </w:r>
      <w:r w:rsidRPr="009704E6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 </w:t>
      </w:r>
      <w:r w:rsidRPr="009704E6">
        <w:rPr>
          <w:rFonts w:ascii="Times New Roman" w:eastAsia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t>постановляет</w:t>
      </w:r>
      <w:r w:rsidRPr="009704E6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:</w:t>
      </w:r>
    </w:p>
    <w:p w:rsidR="00FC3007" w:rsidRPr="009704E6" w:rsidRDefault="00FC3007" w:rsidP="00FC3007">
      <w:pPr>
        <w:numPr>
          <w:ilvl w:val="0"/>
          <w:numId w:val="1"/>
        </w:numPr>
        <w:spacing w:after="240" w:line="360" w:lineRule="atLeast"/>
        <w:ind w:left="27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E6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Утвердить Положение "О мобильной добровольной пожарной команде (формировании) муниципального образования сельского поселения «Танхойское» " согласно приложению 1.</w:t>
      </w:r>
    </w:p>
    <w:p w:rsidR="00FC3007" w:rsidRPr="009704E6" w:rsidRDefault="00FC3007" w:rsidP="00FC3007">
      <w:pPr>
        <w:numPr>
          <w:ilvl w:val="0"/>
          <w:numId w:val="1"/>
        </w:numPr>
        <w:spacing w:after="240" w:line="360" w:lineRule="atLeast"/>
        <w:ind w:left="27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E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Утвердить единые требования по профилактике пожаров в населенных пунктах и лесах расположенных на территории муниципального образования  сельского поселения «Танхойское» согласно приложению 2.</w:t>
      </w:r>
    </w:p>
    <w:p w:rsidR="00FC3007" w:rsidRPr="009704E6" w:rsidRDefault="00FC3007" w:rsidP="00FC3007">
      <w:pPr>
        <w:numPr>
          <w:ilvl w:val="0"/>
          <w:numId w:val="1"/>
        </w:numPr>
        <w:spacing w:after="240" w:line="360" w:lineRule="atLeast"/>
        <w:ind w:left="27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E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Создать на территории МО СП «Танхойское»  добровольную мобильную пожарную команду в соответствии с настоящим Постановлением, Положением о ДПК и рекомендациями по их комплектованию.</w:t>
      </w:r>
    </w:p>
    <w:p w:rsidR="00FC3007" w:rsidRPr="009704E6" w:rsidRDefault="00FC3007" w:rsidP="00FC3007">
      <w:pPr>
        <w:numPr>
          <w:ilvl w:val="0"/>
          <w:numId w:val="1"/>
        </w:numPr>
        <w:spacing w:after="240" w:line="360" w:lineRule="atLeast"/>
        <w:ind w:left="27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E6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Утвердить Форму Реестра добровольных пожарных мобильной добровольной пожарной команды Танхойского поселения согласно приложению 3.</w:t>
      </w:r>
    </w:p>
    <w:p w:rsidR="00FC3007" w:rsidRPr="009704E6" w:rsidRDefault="00FC3007" w:rsidP="00FC3007">
      <w:pPr>
        <w:numPr>
          <w:ilvl w:val="0"/>
          <w:numId w:val="1"/>
        </w:numPr>
        <w:spacing w:after="240" w:line="360" w:lineRule="atLeast"/>
        <w:ind w:left="27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E6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Организовать необходимое обучение добровольных пожарных.</w:t>
      </w:r>
    </w:p>
    <w:p w:rsidR="00FC3007" w:rsidRPr="009704E6" w:rsidRDefault="00FC3007" w:rsidP="00FC3007">
      <w:pPr>
        <w:numPr>
          <w:ilvl w:val="0"/>
          <w:numId w:val="1"/>
        </w:numPr>
        <w:spacing w:after="240" w:line="360" w:lineRule="atLeast"/>
        <w:ind w:left="27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E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Назначить командиром ДПК  на территории МО СП «Танхойское»- Горшкова Е.А.</w:t>
      </w:r>
    </w:p>
    <w:p w:rsidR="00FC3007" w:rsidRPr="009704E6" w:rsidRDefault="00FC3007" w:rsidP="00FC3007">
      <w:pPr>
        <w:numPr>
          <w:ilvl w:val="0"/>
          <w:numId w:val="1"/>
        </w:numPr>
        <w:spacing w:after="240" w:line="360" w:lineRule="atLeast"/>
        <w:ind w:left="27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E6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постановление подлежит официальному опубликованию на официальном сайте администрации Танхойского поселения в сети Интернет.</w:t>
      </w:r>
    </w:p>
    <w:p w:rsidR="00FC3007" w:rsidRPr="009704E6" w:rsidRDefault="00FC3007" w:rsidP="00FC3007">
      <w:pPr>
        <w:numPr>
          <w:ilvl w:val="0"/>
          <w:numId w:val="1"/>
        </w:numPr>
        <w:spacing w:after="240" w:line="360" w:lineRule="atLeast"/>
        <w:ind w:left="27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E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 исполнением настоящего постановления оставляю за собой.</w:t>
      </w:r>
    </w:p>
    <w:p w:rsidR="00FC3007" w:rsidRPr="009704E6" w:rsidRDefault="00FC3007" w:rsidP="00FC3007">
      <w:pPr>
        <w:spacing w:after="24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3007" w:rsidRPr="009704E6" w:rsidRDefault="00FC3007" w:rsidP="00FC3007">
      <w:pPr>
        <w:spacing w:after="24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3007" w:rsidRPr="009704E6" w:rsidRDefault="00FC3007" w:rsidP="00FC3007">
      <w:pPr>
        <w:spacing w:after="24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3007" w:rsidRPr="009704E6" w:rsidRDefault="00FC3007" w:rsidP="00FC3007">
      <w:pPr>
        <w:spacing w:after="24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3007" w:rsidRPr="009704E6" w:rsidRDefault="00FC3007" w:rsidP="00FC3007">
      <w:pPr>
        <w:spacing w:after="24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E6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администрации</w:t>
      </w:r>
    </w:p>
    <w:p w:rsidR="00FC3007" w:rsidRPr="009704E6" w:rsidRDefault="00FC3007" w:rsidP="00FC3007">
      <w:pPr>
        <w:spacing w:after="24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 СП «Танхойское»                                                  М.Д. </w:t>
      </w:r>
      <w:proofErr w:type="spellStart"/>
      <w:r w:rsidRPr="009704E6">
        <w:rPr>
          <w:rFonts w:ascii="Times New Roman" w:eastAsia="Times New Roman" w:hAnsi="Times New Roman" w:cs="Times New Roman"/>
          <w:sz w:val="28"/>
          <w:szCs w:val="28"/>
          <w:lang w:eastAsia="ru-RU"/>
        </w:rPr>
        <w:t>Титорук</w:t>
      </w:r>
      <w:proofErr w:type="spellEnd"/>
    </w:p>
    <w:p w:rsidR="00FC3007" w:rsidRPr="009704E6" w:rsidRDefault="00FC3007" w:rsidP="00FC3007">
      <w:pPr>
        <w:spacing w:after="0" w:line="360" w:lineRule="atLeast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FC3007" w:rsidRPr="009704E6" w:rsidRDefault="00FC3007" w:rsidP="00FC3007">
      <w:pPr>
        <w:spacing w:after="0" w:line="360" w:lineRule="atLeast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FC3007" w:rsidRPr="009704E6" w:rsidRDefault="00FC3007" w:rsidP="00FC3007">
      <w:pPr>
        <w:spacing w:after="0" w:line="360" w:lineRule="atLeast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FC3007" w:rsidRPr="009704E6" w:rsidRDefault="00FC3007" w:rsidP="00FC3007">
      <w:pPr>
        <w:spacing w:after="0" w:line="360" w:lineRule="atLeast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FC3007" w:rsidRPr="009704E6" w:rsidRDefault="00FC3007" w:rsidP="00FC3007">
      <w:pPr>
        <w:spacing w:after="0" w:line="360" w:lineRule="atLeast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FC3007" w:rsidRPr="009704E6" w:rsidRDefault="00FC3007" w:rsidP="00FC3007">
      <w:pPr>
        <w:spacing w:after="0" w:line="360" w:lineRule="atLeast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FC3007" w:rsidRPr="009704E6" w:rsidRDefault="00FC3007" w:rsidP="00FC3007">
      <w:pPr>
        <w:spacing w:after="0" w:line="360" w:lineRule="atLeast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FC3007" w:rsidRPr="009704E6" w:rsidRDefault="00FC3007" w:rsidP="00FC3007">
      <w:pPr>
        <w:spacing w:after="0" w:line="360" w:lineRule="atLeast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FC3007" w:rsidRPr="009704E6" w:rsidRDefault="00FC3007" w:rsidP="00FC3007">
      <w:pPr>
        <w:spacing w:after="0" w:line="360" w:lineRule="atLeast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FC3007" w:rsidRPr="009704E6" w:rsidRDefault="00FC3007" w:rsidP="00FC3007">
      <w:pPr>
        <w:spacing w:after="0" w:line="360" w:lineRule="atLeast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FC3007" w:rsidRPr="009704E6" w:rsidRDefault="00FC3007" w:rsidP="00FC3007">
      <w:pPr>
        <w:spacing w:after="0" w:line="360" w:lineRule="atLeast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FC3007" w:rsidRPr="009704E6" w:rsidRDefault="00FC3007" w:rsidP="00FC3007">
      <w:pPr>
        <w:spacing w:after="0" w:line="360" w:lineRule="atLeast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FC3007" w:rsidRPr="009704E6" w:rsidRDefault="00FC3007" w:rsidP="00FC3007">
      <w:pPr>
        <w:spacing w:after="0" w:line="360" w:lineRule="atLeast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FC3007" w:rsidRPr="009704E6" w:rsidRDefault="00FC3007" w:rsidP="00FC3007">
      <w:pPr>
        <w:spacing w:after="0" w:line="360" w:lineRule="atLeast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FC3007" w:rsidRPr="009704E6" w:rsidRDefault="00FC3007" w:rsidP="00FC3007">
      <w:pPr>
        <w:spacing w:after="0" w:line="360" w:lineRule="atLeast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FC3007" w:rsidRPr="009704E6" w:rsidRDefault="00FC3007" w:rsidP="00FC3007">
      <w:pPr>
        <w:spacing w:after="0" w:line="360" w:lineRule="atLeast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E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Приложение 1</w:t>
      </w:r>
    </w:p>
    <w:p w:rsidR="00FC3007" w:rsidRPr="009704E6" w:rsidRDefault="00FC3007" w:rsidP="00FC3007">
      <w:pPr>
        <w:spacing w:after="0" w:line="360" w:lineRule="atLeast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E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Утверждено</w:t>
      </w:r>
    </w:p>
    <w:p w:rsidR="00FC3007" w:rsidRPr="009704E6" w:rsidRDefault="00FC3007" w:rsidP="00FC3007">
      <w:pPr>
        <w:spacing w:after="0" w:line="360" w:lineRule="atLeast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E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Постановлением администрации</w:t>
      </w:r>
    </w:p>
    <w:p w:rsidR="00FC3007" w:rsidRPr="009704E6" w:rsidRDefault="00FC3007" w:rsidP="00FC3007">
      <w:pPr>
        <w:spacing w:after="0" w:line="360" w:lineRule="atLeast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E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Танхойского поселения</w:t>
      </w:r>
    </w:p>
    <w:p w:rsidR="00FC3007" w:rsidRPr="009704E6" w:rsidRDefault="00FC3007" w:rsidP="00FC3007">
      <w:pPr>
        <w:spacing w:after="0" w:line="360" w:lineRule="atLeast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E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от 22.01.2024 г. № 2</w:t>
      </w:r>
    </w:p>
    <w:p w:rsidR="00FC3007" w:rsidRPr="009704E6" w:rsidRDefault="00FC3007" w:rsidP="00FC3007">
      <w:pPr>
        <w:spacing w:after="240" w:line="360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E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ПОЛОЖЕНИЕ</w:t>
      </w:r>
    </w:p>
    <w:p w:rsidR="00FC3007" w:rsidRPr="009704E6" w:rsidRDefault="00FC3007" w:rsidP="00FC3007">
      <w:pPr>
        <w:spacing w:after="240" w:line="360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E6">
        <w:rPr>
          <w:rFonts w:ascii="Times New Roman" w:eastAsia="Times New Roman" w:hAnsi="Times New Roman" w:cs="Times New Roman"/>
          <w:sz w:val="28"/>
          <w:szCs w:val="28"/>
          <w:lang w:eastAsia="ru-RU"/>
        </w:rPr>
        <w:t>О МОБИЛЬНОЙ ДОБРОВОЛЬНОЙ ПОЖАРНОЙ КОМАНДЕ</w:t>
      </w:r>
    </w:p>
    <w:p w:rsidR="00FC3007" w:rsidRPr="009704E6" w:rsidRDefault="00FC3007" w:rsidP="00FC3007">
      <w:pPr>
        <w:spacing w:after="240" w:line="360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ТЕРРИТОРИИ МУНИЦИПАЛЬНОГО ОБРАЗОВАНИЯ  СЕЛЬСКОГО ПОСЕЛЕНИЯ «ТАНХОЙСКОЕ» </w:t>
      </w:r>
    </w:p>
    <w:p w:rsidR="00FC3007" w:rsidRPr="009704E6" w:rsidRDefault="00FC3007" w:rsidP="00FC3007">
      <w:pPr>
        <w:spacing w:after="240" w:line="360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E6">
        <w:rPr>
          <w:rFonts w:ascii="Times New Roman" w:eastAsia="Times New Roman" w:hAnsi="Times New Roman" w:cs="Times New Roman"/>
          <w:sz w:val="28"/>
          <w:szCs w:val="28"/>
          <w:lang w:eastAsia="ru-RU"/>
        </w:rPr>
        <w:t>1. ОБЩИЕ ПОЛОЖЕНИЯ</w:t>
      </w:r>
    </w:p>
    <w:p w:rsidR="00FC3007" w:rsidRPr="009704E6" w:rsidRDefault="00FC3007" w:rsidP="00FC3007">
      <w:pPr>
        <w:spacing w:after="24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E6">
        <w:rPr>
          <w:rFonts w:ascii="Times New Roman" w:eastAsia="Times New Roman" w:hAnsi="Times New Roman" w:cs="Times New Roman"/>
          <w:sz w:val="28"/>
          <w:szCs w:val="28"/>
          <w:lang w:eastAsia="ru-RU"/>
        </w:rPr>
        <w:t>Мобильная добровольная пожарная команда образовывается на территории муниципального образования сельского поселения «Танхойское»  во исполнение Федеральных законов «Об общих принципах организации местного самоуправления в Российской Федерации» № 131-ФЗ от 06 октября 2003 года, «О пожарной безопасности» от 21 декабря 1994г. № 69-ФЗ, «Технического регламента о требованиях пожарной безопасности» от 22 июля 2008 года № 123-ФЗ.</w:t>
      </w:r>
    </w:p>
    <w:p w:rsidR="00FC3007" w:rsidRPr="009704E6" w:rsidRDefault="00FC3007" w:rsidP="00FC3007">
      <w:pPr>
        <w:spacing w:after="24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E6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своей деятельности мобильная добровольная пожарная команда (ДПК) руководствуются:</w:t>
      </w:r>
    </w:p>
    <w:p w:rsidR="00FC3007" w:rsidRPr="009704E6" w:rsidRDefault="00FC3007" w:rsidP="00FC3007">
      <w:pPr>
        <w:spacing w:after="24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E6">
        <w:rPr>
          <w:rFonts w:ascii="Times New Roman" w:eastAsia="Times New Roman" w:hAnsi="Times New Roman" w:cs="Times New Roman"/>
          <w:sz w:val="28"/>
          <w:szCs w:val="28"/>
          <w:lang w:eastAsia="ru-RU"/>
        </w:rPr>
        <w:t>- Федеральным законом «Технический регламент о требованиях пожарной безопасности» от 22 июля 2008 года № 123-ФЗ</w:t>
      </w:r>
    </w:p>
    <w:p w:rsidR="00FC3007" w:rsidRPr="009704E6" w:rsidRDefault="00FC3007" w:rsidP="00FC3007">
      <w:pPr>
        <w:spacing w:after="24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E6">
        <w:rPr>
          <w:rFonts w:ascii="Times New Roman" w:eastAsia="Times New Roman" w:hAnsi="Times New Roman" w:cs="Times New Roman"/>
          <w:sz w:val="28"/>
          <w:szCs w:val="28"/>
          <w:lang w:eastAsia="ru-RU"/>
        </w:rPr>
        <w:t>- Федеральным законом «О защите населения и территорий от чрезвычайной ситуации природного и техногенного характера» от 21 декабря 1994 года № 68-ФЗ;</w:t>
      </w:r>
    </w:p>
    <w:p w:rsidR="00FC3007" w:rsidRPr="009704E6" w:rsidRDefault="00FC3007" w:rsidP="00FC3007">
      <w:pPr>
        <w:spacing w:after="24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E6">
        <w:rPr>
          <w:rFonts w:ascii="Times New Roman" w:eastAsia="Times New Roman" w:hAnsi="Times New Roman" w:cs="Times New Roman"/>
          <w:sz w:val="28"/>
          <w:szCs w:val="28"/>
          <w:lang w:eastAsia="ru-RU"/>
        </w:rPr>
        <w:t>- указами Президента Российской Федерации в области пожарной охраны;</w:t>
      </w:r>
    </w:p>
    <w:p w:rsidR="00FC3007" w:rsidRPr="009704E6" w:rsidRDefault="00FC3007" w:rsidP="00FC3007">
      <w:pPr>
        <w:spacing w:after="24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E6">
        <w:rPr>
          <w:rFonts w:ascii="Times New Roman" w:eastAsia="Times New Roman" w:hAnsi="Times New Roman" w:cs="Times New Roman"/>
          <w:sz w:val="28"/>
          <w:szCs w:val="28"/>
          <w:lang w:eastAsia="ru-RU"/>
        </w:rPr>
        <w:t>- нормативно-правовыми актами Правительства Российской Федерации, Министерства по делам гражданской обороны и чрезвычайным ситуациям РФ и Министерства природных ресурсов РФ в области пожарной охраны;</w:t>
      </w:r>
    </w:p>
    <w:p w:rsidR="00FC3007" w:rsidRPr="009704E6" w:rsidRDefault="00FC3007" w:rsidP="00FC3007">
      <w:pPr>
        <w:spacing w:after="24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E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постановлениями и распоряжениями Главы муниципального образования  сельского поселения «Танхойское»  в области пожарной охраны населенных пунктов и территорий;</w:t>
      </w:r>
    </w:p>
    <w:p w:rsidR="00FC3007" w:rsidRPr="009704E6" w:rsidRDefault="00FC3007" w:rsidP="00FC3007">
      <w:pPr>
        <w:spacing w:after="24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E6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настоящим Положением.</w:t>
      </w:r>
    </w:p>
    <w:p w:rsidR="00FC3007" w:rsidRPr="009704E6" w:rsidRDefault="00FC3007" w:rsidP="00FC3007">
      <w:pPr>
        <w:spacing w:after="24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E6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Положение определяет и регламентирует порядок создания и деятельности мобильной добровольной пожарной команды (далее – ДПК) на территориях населенных пунктов Танхойского поселения.</w:t>
      </w:r>
    </w:p>
    <w:p w:rsidR="00FC3007" w:rsidRPr="009704E6" w:rsidRDefault="00FC3007" w:rsidP="00FC3007">
      <w:pPr>
        <w:spacing w:after="24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E6">
        <w:rPr>
          <w:rFonts w:ascii="Times New Roman" w:eastAsia="Times New Roman" w:hAnsi="Times New Roman" w:cs="Times New Roman"/>
          <w:sz w:val="28"/>
          <w:szCs w:val="28"/>
          <w:lang w:eastAsia="ru-RU"/>
        </w:rPr>
        <w:t>Мобильная добровольная пожарная команда создается и реорганизуется на основании соответствующего постановления администрации Танхойского поселения.</w:t>
      </w:r>
    </w:p>
    <w:p w:rsidR="00FC3007" w:rsidRPr="009704E6" w:rsidRDefault="00FC3007" w:rsidP="00FC3007">
      <w:pPr>
        <w:spacing w:after="24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E6">
        <w:rPr>
          <w:rFonts w:ascii="Times New Roman" w:eastAsia="Times New Roman" w:hAnsi="Times New Roman" w:cs="Times New Roman"/>
          <w:sz w:val="28"/>
          <w:szCs w:val="28"/>
          <w:lang w:eastAsia="ru-RU"/>
        </w:rPr>
        <w:t>Мобильная добровольная пожарная команда создается с целью наиболее раннего и оперативного реагирования по локализации и тушению пожаров в населенных пунктах на территории МО СП «Танхойское», а также концентрации сил и средств пожаротушения в очагах возгорания и на пожарах в кратчайшие сроки.</w:t>
      </w:r>
    </w:p>
    <w:p w:rsidR="00FC3007" w:rsidRPr="009704E6" w:rsidRDefault="00FC3007" w:rsidP="00FC3007">
      <w:pPr>
        <w:spacing w:after="24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E6">
        <w:rPr>
          <w:rFonts w:ascii="Times New Roman" w:eastAsia="Times New Roman" w:hAnsi="Times New Roman" w:cs="Times New Roman"/>
          <w:sz w:val="28"/>
          <w:szCs w:val="28"/>
          <w:lang w:eastAsia="ru-RU"/>
        </w:rPr>
        <w:t>Мобильная добровольная пожарная команда действует на местах в полном взаимодействии с подразделениями государственной пожарной службы, Байкальским заповедником, лесничеством,  а также службами оперативного реагирования района.</w:t>
      </w:r>
    </w:p>
    <w:p w:rsidR="00FC3007" w:rsidRPr="009704E6" w:rsidRDefault="00FC3007" w:rsidP="00FC3007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E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Участие граждан в добровольной пожарной команде является формой социально значимых работ при обеспечении первичных мер пожарной безопасности в границах муниципального образования. Добровольная пожарная команда не является юридическим лицом.</w:t>
      </w:r>
    </w:p>
    <w:p w:rsidR="00FC3007" w:rsidRPr="009704E6" w:rsidRDefault="00FC3007" w:rsidP="00FC3007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E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Учет фактического времени несения службы (дежурства) добровольными пожарными, а также проведения мероприятий по предупреждению пожаров осуществляется командиром добровольной пожарной команды.</w:t>
      </w:r>
    </w:p>
    <w:p w:rsidR="00FC3007" w:rsidRPr="009704E6" w:rsidRDefault="00FC3007" w:rsidP="00FC3007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E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Мобильная добровольная пожарная охрана осуществляет свою деятельность на базе муниципального имущества и имущества Байкальского заповедника согласно обращения директора Байкальского государственного природного биосферного заповедника Сутулы  В.И. от 22.12.2023 исх№723</w:t>
      </w:r>
    </w:p>
    <w:p w:rsidR="00FC3007" w:rsidRPr="009704E6" w:rsidRDefault="00FC3007" w:rsidP="00FC3007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E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Материальный ущерб, причиненный при тушении пожаров, подлежит возмещению в порядке, установленном законодательством Российской Федерации.</w:t>
      </w:r>
    </w:p>
    <w:p w:rsidR="00FC3007" w:rsidRPr="009704E6" w:rsidRDefault="00FC3007" w:rsidP="00FC3007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3007" w:rsidRPr="009704E6" w:rsidRDefault="00FC3007" w:rsidP="00FC3007">
      <w:pPr>
        <w:spacing w:after="240" w:line="360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E6">
        <w:rPr>
          <w:rFonts w:ascii="Times New Roman" w:eastAsia="Times New Roman" w:hAnsi="Times New Roman" w:cs="Times New Roman"/>
          <w:sz w:val="28"/>
          <w:szCs w:val="28"/>
          <w:lang w:eastAsia="ru-RU"/>
        </w:rPr>
        <w:t>2. СТРУКТУРА И КОМПЛЕКТОВАНИЕ ДПК</w:t>
      </w:r>
    </w:p>
    <w:p w:rsidR="00FC3007" w:rsidRPr="009704E6" w:rsidRDefault="00FC3007" w:rsidP="00FC3007">
      <w:pPr>
        <w:spacing w:after="24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E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Мобильная добровольная пожарная команда входит в общую систему обеспечения пожарной безопасности Танхойского сельского поселения.</w:t>
      </w:r>
    </w:p>
    <w:p w:rsidR="00FC3007" w:rsidRPr="009704E6" w:rsidRDefault="00FC3007" w:rsidP="00FC3007">
      <w:pPr>
        <w:spacing w:after="24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территории Танхойского сельского поселения создается одна мобильная пожарная команда, ее состав и структура определяется на основании соответствующего постановления администрации Танхойского сельского поселения. </w:t>
      </w:r>
    </w:p>
    <w:p w:rsidR="00FC3007" w:rsidRPr="009704E6" w:rsidRDefault="00FC3007" w:rsidP="00FC3007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E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Мобильная добровольная пожарная команда организовывается и комплектуется на добровольной основе.</w:t>
      </w:r>
    </w:p>
    <w:p w:rsidR="00FC3007" w:rsidRPr="009704E6" w:rsidRDefault="00FC3007" w:rsidP="00FC3007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E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Для участия в отборе граждане подают письменное заявление на имя главы администрации сельского поселения.</w:t>
      </w:r>
    </w:p>
    <w:p w:rsidR="00FC3007" w:rsidRPr="009704E6" w:rsidRDefault="00FC3007" w:rsidP="00FC3007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E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 результатам отбора в течение 30 дней со дня подачи заявления орган местного самоуправления (организация) принимает решение о принятии гражданина в добровольные пожарные или об отказе гражданину в приеме в добровольные пожарные. Граждане, принятые в добровольные пожарные, регистрируются в Реестре добровольных пожарных муниципального образования.</w:t>
      </w:r>
    </w:p>
    <w:p w:rsidR="00FC3007" w:rsidRPr="009704E6" w:rsidRDefault="00FC3007" w:rsidP="00FC3007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E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Ведение реестра и порядок хранения реестра осуществляется согласно существующего законодательства.</w:t>
      </w:r>
    </w:p>
    <w:p w:rsidR="00FC3007" w:rsidRPr="009704E6" w:rsidRDefault="00FC3007" w:rsidP="00FC3007">
      <w:pPr>
        <w:spacing w:after="24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E6">
        <w:rPr>
          <w:rFonts w:ascii="Times New Roman" w:eastAsia="Times New Roman" w:hAnsi="Times New Roman" w:cs="Times New Roman"/>
          <w:sz w:val="28"/>
          <w:szCs w:val="28"/>
          <w:lang w:eastAsia="ru-RU"/>
        </w:rPr>
        <w:t>В мобильную добровольную пожарную команду не могут быть зачислены граждане, состоящие на учете в психоневрологической службе и на амбулаторном учете в органах здравоохранения.</w:t>
      </w:r>
    </w:p>
    <w:p w:rsidR="00FC3007" w:rsidRPr="009704E6" w:rsidRDefault="00FC3007" w:rsidP="00FC3007">
      <w:pPr>
        <w:spacing w:after="24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E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Командир мобильной добровольной пожарной команды назначается решением администрации Танхойского поселения.</w:t>
      </w:r>
    </w:p>
    <w:p w:rsidR="00FC3007" w:rsidRPr="009704E6" w:rsidRDefault="00FC3007" w:rsidP="00FC3007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E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Основанием для исключения гражданина из числа добровольных пожарных является: личное заявление, состояние здоровья, систематическое невыполнение установленных требований, а также самоустранение от участия в деятельности подразделения пожарной команды, совершение действий, несовместимых с пребыванием в добровольной пожарной команде.</w:t>
      </w:r>
    </w:p>
    <w:p w:rsidR="00FC3007" w:rsidRPr="009704E6" w:rsidRDefault="00FC3007" w:rsidP="00FC3007">
      <w:pPr>
        <w:spacing w:after="24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E6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Материально-техническое обеспечение мобильной добровольной пожарной команды осуществляется за счет средств бюджета муниципального образования, внебюджетных средств и пожертвований, за счет средств предприятий расположенных на территории населенного пункта и государственной пожарной службы, по договоренности (возможно за денежное вознаграждение) могут быть привлечены личные средства и другие материальные ценности членов добровольной команды.</w:t>
      </w:r>
    </w:p>
    <w:p w:rsidR="00FC3007" w:rsidRPr="009704E6" w:rsidRDefault="00FC3007" w:rsidP="00FC3007">
      <w:pPr>
        <w:spacing w:after="240" w:line="360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E6">
        <w:rPr>
          <w:rFonts w:ascii="Times New Roman" w:eastAsia="Times New Roman" w:hAnsi="Times New Roman" w:cs="Times New Roman"/>
          <w:sz w:val="28"/>
          <w:szCs w:val="28"/>
          <w:lang w:eastAsia="ru-RU"/>
        </w:rPr>
        <w:t>3. ЗАДАЧИ ДПК</w:t>
      </w:r>
    </w:p>
    <w:p w:rsidR="00FC3007" w:rsidRPr="009704E6" w:rsidRDefault="00FC3007" w:rsidP="00FC3007">
      <w:pPr>
        <w:spacing w:after="24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E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3.1. Основными задачами мобильной добровольной пожарной команды являются:</w:t>
      </w:r>
    </w:p>
    <w:p w:rsidR="00FC3007" w:rsidRPr="009704E6" w:rsidRDefault="00FC3007" w:rsidP="00FC3007">
      <w:pPr>
        <w:spacing w:after="24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E6">
        <w:rPr>
          <w:rFonts w:ascii="Times New Roman" w:eastAsia="Times New Roman" w:hAnsi="Times New Roman" w:cs="Times New Roman"/>
          <w:sz w:val="28"/>
          <w:szCs w:val="28"/>
          <w:lang w:eastAsia="ru-RU"/>
        </w:rPr>
        <w:t>3.1.1. Осуществление максимально возможной профилактической работы и проведение предупредительных мероприятий по предупреждению пожаров в населенных пунктах и лесах на территории поселения.</w:t>
      </w:r>
    </w:p>
    <w:p w:rsidR="00FC3007" w:rsidRPr="009704E6" w:rsidRDefault="00FC3007" w:rsidP="00FC3007">
      <w:pPr>
        <w:spacing w:after="24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E6">
        <w:rPr>
          <w:rFonts w:ascii="Times New Roman" w:eastAsia="Times New Roman" w:hAnsi="Times New Roman" w:cs="Times New Roman"/>
          <w:sz w:val="28"/>
          <w:szCs w:val="28"/>
          <w:lang w:eastAsia="ru-RU"/>
        </w:rPr>
        <w:t>3.1.2. Получение и передача экстренной информации, связанной с угрозой возникновения или возникновением пожаров.</w:t>
      </w:r>
    </w:p>
    <w:p w:rsidR="00FC3007" w:rsidRPr="009704E6" w:rsidRDefault="00FC3007" w:rsidP="00FC3007">
      <w:pPr>
        <w:spacing w:after="24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E6">
        <w:rPr>
          <w:rFonts w:ascii="Times New Roman" w:eastAsia="Times New Roman" w:hAnsi="Times New Roman" w:cs="Times New Roman"/>
          <w:sz w:val="28"/>
          <w:szCs w:val="28"/>
          <w:lang w:eastAsia="ru-RU"/>
        </w:rPr>
        <w:t>3.1.3. Своевременное предупреждение и оповещение населения и соответствующих структур согласно утвержденной схеме оповещения об угрозе возникновения или возникновении пожара.</w:t>
      </w:r>
    </w:p>
    <w:p w:rsidR="00FC3007" w:rsidRPr="009704E6" w:rsidRDefault="00FC3007" w:rsidP="00FC3007">
      <w:pPr>
        <w:spacing w:after="24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E6">
        <w:rPr>
          <w:rFonts w:ascii="Times New Roman" w:eastAsia="Times New Roman" w:hAnsi="Times New Roman" w:cs="Times New Roman"/>
          <w:sz w:val="28"/>
          <w:szCs w:val="28"/>
          <w:lang w:eastAsia="ru-RU"/>
        </w:rPr>
        <w:t>3.1.4. Своевременное принятие необходимых мер по защите населения, строений, материальных ценностей, лесных массивов расположенных на территории поселения от пожаров.</w:t>
      </w:r>
    </w:p>
    <w:p w:rsidR="00FC3007" w:rsidRPr="009704E6" w:rsidRDefault="00FC3007" w:rsidP="00FC3007">
      <w:pPr>
        <w:spacing w:after="24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E6">
        <w:rPr>
          <w:rFonts w:ascii="Times New Roman" w:eastAsia="Times New Roman" w:hAnsi="Times New Roman" w:cs="Times New Roman"/>
          <w:sz w:val="28"/>
          <w:szCs w:val="28"/>
          <w:lang w:eastAsia="ru-RU"/>
        </w:rPr>
        <w:t>3.1.5. Максимальное и оперативное приближение имеющихся сил и доступных средств локализации и тушения пожаров к очагам возгорания.</w:t>
      </w:r>
    </w:p>
    <w:p w:rsidR="00FC3007" w:rsidRPr="009704E6" w:rsidRDefault="00FC3007" w:rsidP="00FC3007">
      <w:pPr>
        <w:spacing w:after="24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E6">
        <w:rPr>
          <w:rFonts w:ascii="Times New Roman" w:eastAsia="Times New Roman" w:hAnsi="Times New Roman" w:cs="Times New Roman"/>
          <w:sz w:val="28"/>
          <w:szCs w:val="28"/>
          <w:lang w:eastAsia="ru-RU"/>
        </w:rPr>
        <w:t>3.1.6. Повышение оперативности и эффективности реагирования при угрозе возникновения или возникновении возгораний и пожаров.</w:t>
      </w:r>
    </w:p>
    <w:p w:rsidR="00FC3007" w:rsidRPr="009704E6" w:rsidRDefault="00FC3007" w:rsidP="00FC3007">
      <w:pPr>
        <w:spacing w:after="24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E6">
        <w:rPr>
          <w:rFonts w:ascii="Times New Roman" w:eastAsia="Times New Roman" w:hAnsi="Times New Roman" w:cs="Times New Roman"/>
          <w:sz w:val="28"/>
          <w:szCs w:val="28"/>
          <w:lang w:eastAsia="ru-RU"/>
        </w:rPr>
        <w:t>3.2. Также члены мобильной добровольной пожарной команды могут участвовать:</w:t>
      </w:r>
    </w:p>
    <w:p w:rsidR="00FC3007" w:rsidRPr="009704E6" w:rsidRDefault="00FC3007" w:rsidP="00FC3007">
      <w:pPr>
        <w:spacing w:after="24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E6">
        <w:rPr>
          <w:rFonts w:ascii="Times New Roman" w:eastAsia="Times New Roman" w:hAnsi="Times New Roman" w:cs="Times New Roman"/>
          <w:sz w:val="28"/>
          <w:szCs w:val="28"/>
          <w:lang w:eastAsia="ru-RU"/>
        </w:rPr>
        <w:t>3.2.1. В проведении противопожарной пропаганды.</w:t>
      </w:r>
    </w:p>
    <w:p w:rsidR="00FC3007" w:rsidRPr="009704E6" w:rsidRDefault="00FC3007" w:rsidP="00FC3007">
      <w:pPr>
        <w:spacing w:after="24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E6">
        <w:rPr>
          <w:rFonts w:ascii="Times New Roman" w:eastAsia="Times New Roman" w:hAnsi="Times New Roman" w:cs="Times New Roman"/>
          <w:sz w:val="28"/>
          <w:szCs w:val="28"/>
          <w:lang w:eastAsia="ru-RU"/>
        </w:rPr>
        <w:t>3.2.2. В случае привлечения – в контрольно-проверочных мероприятиях, проводимых государственной противопожарной службой по соблюдению требований пожарной безопасности в населенном пункте и лесных массивах.</w:t>
      </w:r>
    </w:p>
    <w:p w:rsidR="00FC3007" w:rsidRPr="009704E6" w:rsidRDefault="00FC3007" w:rsidP="00FC3007">
      <w:pPr>
        <w:spacing w:after="24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E6">
        <w:rPr>
          <w:rFonts w:ascii="Times New Roman" w:eastAsia="Times New Roman" w:hAnsi="Times New Roman" w:cs="Times New Roman"/>
          <w:sz w:val="28"/>
          <w:szCs w:val="28"/>
          <w:lang w:eastAsia="ru-RU"/>
        </w:rPr>
        <w:t>3.2.3. В обучении местного населения, прежде всего детей, мерам пожарной безопасности и подготовке их к действиям при возникновении пожара и тушению пожара.</w:t>
      </w:r>
    </w:p>
    <w:p w:rsidR="00FC3007" w:rsidRPr="009704E6" w:rsidRDefault="00FC3007" w:rsidP="00FC3007">
      <w:pPr>
        <w:spacing w:after="240" w:line="360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E6">
        <w:rPr>
          <w:rFonts w:ascii="Times New Roman" w:eastAsia="Times New Roman" w:hAnsi="Times New Roman" w:cs="Times New Roman"/>
          <w:sz w:val="28"/>
          <w:szCs w:val="28"/>
          <w:lang w:eastAsia="ru-RU"/>
        </w:rPr>
        <w:t>4. ПОРЯДОК ДЕЯТЕЛЬНОСТИ</w:t>
      </w:r>
    </w:p>
    <w:p w:rsidR="00FC3007" w:rsidRPr="009704E6" w:rsidRDefault="00FC3007" w:rsidP="00FC3007">
      <w:pPr>
        <w:spacing w:after="24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E6">
        <w:rPr>
          <w:rFonts w:ascii="Times New Roman" w:eastAsia="Times New Roman" w:hAnsi="Times New Roman" w:cs="Times New Roman"/>
          <w:sz w:val="28"/>
          <w:szCs w:val="28"/>
          <w:lang w:eastAsia="ru-RU"/>
        </w:rPr>
        <w:t>4.1. Деятельность мобильной добровольной пожарной команды осуществляется в режиме постоянной готовности к выходу или выезду на тушение очагов возгорания и пожаров.</w:t>
      </w:r>
    </w:p>
    <w:p w:rsidR="00FC3007" w:rsidRPr="009704E6" w:rsidRDefault="00FC3007" w:rsidP="00FC3007">
      <w:pPr>
        <w:spacing w:after="24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E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4.2. Оповещение, сбор и выдвижение к очагам возгораний и пожарам проводится в соответствии с утвержденной схемой реагирования мобильной добровольной пожарной команды и схемой оповещения и сбора.</w:t>
      </w:r>
    </w:p>
    <w:p w:rsidR="00FC3007" w:rsidRPr="009704E6" w:rsidRDefault="00FC3007" w:rsidP="00FC3007">
      <w:pPr>
        <w:spacing w:after="24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E6">
        <w:rPr>
          <w:rFonts w:ascii="Times New Roman" w:eastAsia="Times New Roman" w:hAnsi="Times New Roman" w:cs="Times New Roman"/>
          <w:sz w:val="28"/>
          <w:szCs w:val="28"/>
          <w:lang w:eastAsia="ru-RU"/>
        </w:rPr>
        <w:t>4.3. Тушение обширных очагов возгораний и крупных пожаров осуществляется членами ДПК только под руководством штатных сотрудников государственной противопожарной службы или специалистов предприятий лесного профиля, которые организовывают и координируют всю деятельность членов мобильной добровольной пожарной команды на пожаре и несут ответственность за безопасность всех проводимых работ.</w:t>
      </w:r>
    </w:p>
    <w:p w:rsidR="00FC3007" w:rsidRPr="009704E6" w:rsidRDefault="00FC3007" w:rsidP="00FC3007">
      <w:pPr>
        <w:spacing w:after="240" w:line="360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E6">
        <w:rPr>
          <w:rFonts w:ascii="Times New Roman" w:eastAsia="Times New Roman" w:hAnsi="Times New Roman" w:cs="Times New Roman"/>
          <w:sz w:val="28"/>
          <w:szCs w:val="28"/>
          <w:lang w:eastAsia="ru-RU"/>
        </w:rPr>
        <w:t>5. ПРАВА И ОБЯЗАННОСТИ</w:t>
      </w:r>
    </w:p>
    <w:p w:rsidR="00FC3007" w:rsidRPr="009704E6" w:rsidRDefault="00FC3007" w:rsidP="00FC3007">
      <w:pPr>
        <w:spacing w:after="24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E6">
        <w:rPr>
          <w:rFonts w:ascii="Times New Roman" w:eastAsia="Times New Roman" w:hAnsi="Times New Roman" w:cs="Times New Roman"/>
          <w:sz w:val="28"/>
          <w:szCs w:val="28"/>
          <w:lang w:eastAsia="ru-RU"/>
        </w:rPr>
        <w:t>5.1. Член мобильной добровольной пожарной команды имеет право:</w:t>
      </w:r>
    </w:p>
    <w:p w:rsidR="00FC3007" w:rsidRPr="009704E6" w:rsidRDefault="00FC3007" w:rsidP="00FC3007">
      <w:pPr>
        <w:spacing w:after="24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E6">
        <w:rPr>
          <w:rFonts w:ascii="Times New Roman" w:eastAsia="Times New Roman" w:hAnsi="Times New Roman" w:cs="Times New Roman"/>
          <w:sz w:val="28"/>
          <w:szCs w:val="28"/>
          <w:lang w:eastAsia="ru-RU"/>
        </w:rPr>
        <w:t>5.1.1. Участвовать в обмене информацией о пожарной обстановке на территории базирования данной добровольной пожарной команды.</w:t>
      </w:r>
    </w:p>
    <w:p w:rsidR="00FC3007" w:rsidRPr="009704E6" w:rsidRDefault="00FC3007" w:rsidP="00FC3007">
      <w:pPr>
        <w:spacing w:after="24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E6">
        <w:rPr>
          <w:rFonts w:ascii="Times New Roman" w:eastAsia="Times New Roman" w:hAnsi="Times New Roman" w:cs="Times New Roman"/>
          <w:sz w:val="28"/>
          <w:szCs w:val="28"/>
          <w:lang w:eastAsia="ru-RU"/>
        </w:rPr>
        <w:t>5.1.2. Участвовать в деятельности государственной противопожарной службы по обеспечению пожарной безопасности на территории базирования данной ДПК.</w:t>
      </w:r>
    </w:p>
    <w:p w:rsidR="00FC3007" w:rsidRPr="009704E6" w:rsidRDefault="00FC3007" w:rsidP="00FC3007">
      <w:pPr>
        <w:spacing w:after="24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E6">
        <w:rPr>
          <w:rFonts w:ascii="Times New Roman" w:eastAsia="Times New Roman" w:hAnsi="Times New Roman" w:cs="Times New Roman"/>
          <w:sz w:val="28"/>
          <w:szCs w:val="28"/>
          <w:lang w:eastAsia="ru-RU"/>
        </w:rPr>
        <w:t>5.1.3. Принимать адекватные практические меры по предотвращению пожаров на территории базирования данной добровольной пожарной команды и в лесных массивах.</w:t>
      </w:r>
    </w:p>
    <w:p w:rsidR="00FC3007" w:rsidRPr="009704E6" w:rsidRDefault="00FC3007" w:rsidP="00FC3007">
      <w:pPr>
        <w:spacing w:after="24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E6">
        <w:rPr>
          <w:rFonts w:ascii="Times New Roman" w:eastAsia="Times New Roman" w:hAnsi="Times New Roman" w:cs="Times New Roman"/>
          <w:sz w:val="28"/>
          <w:szCs w:val="28"/>
          <w:lang w:eastAsia="ru-RU"/>
        </w:rPr>
        <w:t>5.1.4. Имеет доступ в места возможного появления пожара на территории базирования ДПК с целью его предотвращения или распространения.</w:t>
      </w:r>
    </w:p>
    <w:p w:rsidR="00FC3007" w:rsidRPr="009704E6" w:rsidRDefault="00FC3007" w:rsidP="00FC3007">
      <w:pPr>
        <w:spacing w:after="24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E6">
        <w:rPr>
          <w:rFonts w:ascii="Times New Roman" w:eastAsia="Times New Roman" w:hAnsi="Times New Roman" w:cs="Times New Roman"/>
          <w:sz w:val="28"/>
          <w:szCs w:val="28"/>
          <w:lang w:eastAsia="ru-RU"/>
        </w:rPr>
        <w:t>5.2. Член мобильной добровольной пожарной команды обязан:</w:t>
      </w:r>
    </w:p>
    <w:p w:rsidR="00FC3007" w:rsidRPr="009704E6" w:rsidRDefault="00FC3007" w:rsidP="00FC3007">
      <w:pPr>
        <w:spacing w:after="24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E6">
        <w:rPr>
          <w:rFonts w:ascii="Times New Roman" w:eastAsia="Times New Roman" w:hAnsi="Times New Roman" w:cs="Times New Roman"/>
          <w:sz w:val="28"/>
          <w:szCs w:val="28"/>
          <w:lang w:eastAsia="ru-RU"/>
        </w:rPr>
        <w:t>5.2.1. Участвовать в деятельности добровольной пожарной команды.</w:t>
      </w:r>
    </w:p>
    <w:p w:rsidR="00FC3007" w:rsidRPr="009704E6" w:rsidRDefault="00FC3007" w:rsidP="00FC3007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E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5.2.2. Обладать необходимыми пожарно-техническими знаниями в объеме, предусмотренном программой первоначальной подготовки добровольных пожарных.</w:t>
      </w:r>
    </w:p>
    <w:p w:rsidR="00FC3007" w:rsidRPr="009704E6" w:rsidRDefault="00FC3007" w:rsidP="00FC3007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E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5.2.3. Строго соблюдать меры пожарной безопасности.</w:t>
      </w:r>
    </w:p>
    <w:p w:rsidR="00FC3007" w:rsidRPr="009704E6" w:rsidRDefault="00FC3007" w:rsidP="00FC3007">
      <w:pPr>
        <w:spacing w:after="24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E6">
        <w:rPr>
          <w:rFonts w:ascii="Times New Roman" w:eastAsia="Times New Roman" w:hAnsi="Times New Roman" w:cs="Times New Roman"/>
          <w:sz w:val="28"/>
          <w:szCs w:val="28"/>
          <w:lang w:eastAsia="ru-RU"/>
        </w:rPr>
        <w:t>5.2.4. Участвовать в деятельности пожарной охраны, в дежурствах и патрулировании жилых массивов и лесов в пожароопасный период.</w:t>
      </w:r>
    </w:p>
    <w:p w:rsidR="00FC3007" w:rsidRPr="009704E6" w:rsidRDefault="00FC3007" w:rsidP="00FC3007">
      <w:pPr>
        <w:spacing w:after="24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E6">
        <w:rPr>
          <w:rFonts w:ascii="Times New Roman" w:eastAsia="Times New Roman" w:hAnsi="Times New Roman" w:cs="Times New Roman"/>
          <w:sz w:val="28"/>
          <w:szCs w:val="28"/>
          <w:lang w:eastAsia="ru-RU"/>
        </w:rPr>
        <w:t>5.2.5. Бережно относиться к доверенному имуществу и содержать его в исправном и рабочем состоянии.</w:t>
      </w:r>
    </w:p>
    <w:p w:rsidR="00FC3007" w:rsidRPr="009704E6" w:rsidRDefault="00FC3007" w:rsidP="00FC3007">
      <w:pPr>
        <w:spacing w:after="24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E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5.2.6. Соблюдать меры личной, а также все необходимые правила противопожарной безопасности и дисциплину при выполнении работ по тушению пожаров, а также четко выполнять все указания руководителя работ.</w:t>
      </w:r>
    </w:p>
    <w:p w:rsidR="00FC3007" w:rsidRPr="009704E6" w:rsidRDefault="00FC3007" w:rsidP="00FC3007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E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5.2.7. Соблюдать установленный порядок несения службы в подразделениях пожарной охраны, дисциплину и правила охраны труда.</w:t>
      </w:r>
    </w:p>
    <w:p w:rsidR="00FC3007" w:rsidRPr="009704E6" w:rsidRDefault="00FC3007" w:rsidP="00FC3007">
      <w:pPr>
        <w:spacing w:after="240" w:line="360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E6">
        <w:rPr>
          <w:rFonts w:ascii="Times New Roman" w:eastAsia="Times New Roman" w:hAnsi="Times New Roman" w:cs="Times New Roman"/>
          <w:sz w:val="28"/>
          <w:szCs w:val="28"/>
          <w:lang w:eastAsia="ru-RU"/>
        </w:rPr>
        <w:t>6. ОБУЧЕНИЕ И ПОДГОТОВКА КАДРОВ</w:t>
      </w:r>
    </w:p>
    <w:p w:rsidR="00FC3007" w:rsidRPr="009704E6" w:rsidRDefault="00FC3007" w:rsidP="00FC3007">
      <w:pPr>
        <w:spacing w:after="24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E6">
        <w:rPr>
          <w:rFonts w:ascii="Times New Roman" w:eastAsia="Times New Roman" w:hAnsi="Times New Roman" w:cs="Times New Roman"/>
          <w:sz w:val="28"/>
          <w:szCs w:val="28"/>
          <w:lang w:eastAsia="ru-RU"/>
        </w:rPr>
        <w:t>6.1. Обучение членов ДПК проводится по следующим направлениям:</w:t>
      </w:r>
    </w:p>
    <w:p w:rsidR="00FC3007" w:rsidRPr="009704E6" w:rsidRDefault="00FC3007" w:rsidP="00FC3007">
      <w:pPr>
        <w:spacing w:after="24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E6">
        <w:rPr>
          <w:rFonts w:ascii="Times New Roman" w:eastAsia="Times New Roman" w:hAnsi="Times New Roman" w:cs="Times New Roman"/>
          <w:sz w:val="28"/>
          <w:szCs w:val="28"/>
          <w:lang w:eastAsia="ru-RU"/>
        </w:rPr>
        <w:t>6.1.1. Проведение занятий по пожарной тематике сотрудниками государственной пожарной службы и специалистами пожарного и лесного профиля.</w:t>
      </w:r>
    </w:p>
    <w:p w:rsidR="00FC3007" w:rsidRPr="009704E6" w:rsidRDefault="00FC3007" w:rsidP="00FC3007">
      <w:pPr>
        <w:spacing w:after="24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E6">
        <w:rPr>
          <w:rFonts w:ascii="Times New Roman" w:eastAsia="Times New Roman" w:hAnsi="Times New Roman" w:cs="Times New Roman"/>
          <w:sz w:val="28"/>
          <w:szCs w:val="28"/>
          <w:lang w:eastAsia="ru-RU"/>
        </w:rPr>
        <w:t>6.1.2. Проведение учений и тренировок по оповещению, сбору и выдвижению ДПК к месту возможного пожара.</w:t>
      </w:r>
    </w:p>
    <w:p w:rsidR="00FC3007" w:rsidRPr="009704E6" w:rsidRDefault="00FC3007" w:rsidP="00FC3007">
      <w:pPr>
        <w:spacing w:after="24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E6">
        <w:rPr>
          <w:rFonts w:ascii="Times New Roman" w:eastAsia="Times New Roman" w:hAnsi="Times New Roman" w:cs="Times New Roman"/>
          <w:sz w:val="28"/>
          <w:szCs w:val="28"/>
          <w:lang w:eastAsia="ru-RU"/>
        </w:rPr>
        <w:t>6.1.3. Проведение краткосрочных учебных сборов на местах по пожарной тематике и мерам обеспечения безопасности на пожаре.</w:t>
      </w:r>
    </w:p>
    <w:p w:rsidR="00FC3007" w:rsidRPr="009704E6" w:rsidRDefault="00FC3007" w:rsidP="00FC3007">
      <w:pPr>
        <w:spacing w:after="24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E6">
        <w:rPr>
          <w:rFonts w:ascii="Times New Roman" w:eastAsia="Times New Roman" w:hAnsi="Times New Roman" w:cs="Times New Roman"/>
          <w:sz w:val="28"/>
          <w:szCs w:val="28"/>
          <w:lang w:eastAsia="ru-RU"/>
        </w:rPr>
        <w:t>6.1.4. Прохождение обучения на курсах подготовки специалистов пожарного профиля.</w:t>
      </w:r>
    </w:p>
    <w:p w:rsidR="00FC3007" w:rsidRPr="009704E6" w:rsidRDefault="00FC3007" w:rsidP="00FC3007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E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6.2. Администрация поселения организуют первоначальную подготовку добровольных пожарных.</w:t>
      </w:r>
    </w:p>
    <w:p w:rsidR="00FC3007" w:rsidRPr="009704E6" w:rsidRDefault="00FC3007" w:rsidP="00FC3007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E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6.2.1. Первоначальная подготовка добровольных пожарных осуществляется на безвозмездной основе.</w:t>
      </w:r>
    </w:p>
    <w:p w:rsidR="00FC3007" w:rsidRPr="009704E6" w:rsidRDefault="00FC3007" w:rsidP="00FC3007">
      <w:pPr>
        <w:spacing w:after="240" w:line="360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E6">
        <w:rPr>
          <w:rFonts w:ascii="Times New Roman" w:eastAsia="Times New Roman" w:hAnsi="Times New Roman" w:cs="Times New Roman"/>
          <w:sz w:val="28"/>
          <w:szCs w:val="28"/>
          <w:lang w:eastAsia="ru-RU"/>
        </w:rPr>
        <w:t>7. ЛИКВИДАЦИЯ ДПК</w:t>
      </w:r>
    </w:p>
    <w:p w:rsidR="00FC3007" w:rsidRPr="009704E6" w:rsidRDefault="00FC3007" w:rsidP="00FC3007">
      <w:pPr>
        <w:spacing w:after="24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E6">
        <w:rPr>
          <w:rFonts w:ascii="Times New Roman" w:eastAsia="Times New Roman" w:hAnsi="Times New Roman" w:cs="Times New Roman"/>
          <w:sz w:val="28"/>
          <w:szCs w:val="28"/>
          <w:lang w:eastAsia="ru-RU"/>
        </w:rPr>
        <w:t>7.1. Ликвидация ДПК осуществляется на основании соответствующего постановления администрации Танхойского сельского поселения.</w:t>
      </w:r>
    </w:p>
    <w:p w:rsidR="00FC3007" w:rsidRPr="009704E6" w:rsidRDefault="00FC3007" w:rsidP="00FC3007">
      <w:pPr>
        <w:spacing w:after="0" w:line="360" w:lineRule="atLeast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FC3007" w:rsidRPr="009704E6" w:rsidRDefault="00FC3007" w:rsidP="00FC3007">
      <w:pPr>
        <w:spacing w:after="0" w:line="360" w:lineRule="atLeast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FC3007" w:rsidRPr="009704E6" w:rsidRDefault="00FC3007" w:rsidP="00FC3007">
      <w:pPr>
        <w:spacing w:after="0" w:line="360" w:lineRule="atLeast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FC3007" w:rsidRPr="009704E6" w:rsidRDefault="00FC3007" w:rsidP="00FC3007">
      <w:pPr>
        <w:spacing w:after="0" w:line="360" w:lineRule="atLeast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FC3007" w:rsidRPr="009704E6" w:rsidRDefault="00FC3007" w:rsidP="00FC3007">
      <w:pPr>
        <w:spacing w:after="0" w:line="360" w:lineRule="atLeast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FC3007" w:rsidRPr="009704E6" w:rsidRDefault="00FC3007" w:rsidP="00FC3007">
      <w:pPr>
        <w:spacing w:after="0" w:line="360" w:lineRule="atLeast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FC3007" w:rsidRPr="009704E6" w:rsidRDefault="00FC3007" w:rsidP="00FC3007">
      <w:pPr>
        <w:spacing w:after="0" w:line="360" w:lineRule="atLeast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E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Приложение 2</w:t>
      </w:r>
    </w:p>
    <w:p w:rsidR="00FC3007" w:rsidRPr="009704E6" w:rsidRDefault="00FC3007" w:rsidP="00FC3007">
      <w:pPr>
        <w:spacing w:after="0" w:line="360" w:lineRule="atLeast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E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Утверждено</w:t>
      </w:r>
    </w:p>
    <w:p w:rsidR="00FC3007" w:rsidRPr="009704E6" w:rsidRDefault="00FC3007" w:rsidP="00FC3007">
      <w:pPr>
        <w:spacing w:after="0" w:line="360" w:lineRule="atLeast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E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постановлением администрации</w:t>
      </w:r>
    </w:p>
    <w:p w:rsidR="00FC3007" w:rsidRPr="009704E6" w:rsidRDefault="00FC3007" w:rsidP="00FC3007">
      <w:pPr>
        <w:spacing w:after="0" w:line="360" w:lineRule="atLeast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E6">
        <w:rPr>
          <w:rFonts w:ascii="Times New Roman" w:eastAsia="Times New Roman" w:hAnsi="Times New Roman" w:cs="Times New Roman"/>
          <w:sz w:val="28"/>
          <w:szCs w:val="28"/>
          <w:lang w:eastAsia="ru-RU"/>
        </w:rPr>
        <w:t>Танхойского</w:t>
      </w:r>
      <w:r w:rsidRPr="009704E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сельского поселения</w:t>
      </w:r>
    </w:p>
    <w:p w:rsidR="00FC3007" w:rsidRPr="009704E6" w:rsidRDefault="00FC3007" w:rsidP="00FC3007">
      <w:pPr>
        <w:spacing w:after="0" w:line="360" w:lineRule="atLeast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E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от 22.01.2024 г. № 2</w:t>
      </w:r>
    </w:p>
    <w:p w:rsidR="00FC3007" w:rsidRPr="009704E6" w:rsidRDefault="00FC3007" w:rsidP="00FC3007">
      <w:pPr>
        <w:spacing w:after="240" w:line="360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E6"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Единые требования</w:t>
      </w:r>
    </w:p>
    <w:p w:rsidR="00FC3007" w:rsidRPr="009704E6" w:rsidRDefault="00FC3007" w:rsidP="00FC3007">
      <w:pPr>
        <w:spacing w:after="240" w:line="360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E6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профилактике пожаров в населенных пунктах и лесах расположенных на территории муниципального образования Танхойского сельское поселение Кабанского района Республики Бурятия</w:t>
      </w:r>
    </w:p>
    <w:p w:rsidR="00FC3007" w:rsidRPr="009704E6" w:rsidRDefault="00FC3007" w:rsidP="00FC3007">
      <w:pPr>
        <w:spacing w:after="240" w:line="360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E6">
        <w:rPr>
          <w:rFonts w:ascii="Times New Roman" w:eastAsia="Times New Roman" w:hAnsi="Times New Roman" w:cs="Times New Roman"/>
          <w:sz w:val="28"/>
          <w:szCs w:val="28"/>
          <w:lang w:eastAsia="ru-RU"/>
        </w:rPr>
        <w:t>I. СОДЕРЖАНИЕ ТЕРРИТОРИИ НАСЕЛЕННЫХ ПУНКТОВ</w:t>
      </w:r>
    </w:p>
    <w:p w:rsidR="00FC3007" w:rsidRPr="009704E6" w:rsidRDefault="00FC3007" w:rsidP="00FC3007">
      <w:pPr>
        <w:spacing w:after="24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E6">
        <w:rPr>
          <w:rFonts w:ascii="Times New Roman" w:eastAsia="Times New Roman" w:hAnsi="Times New Roman" w:cs="Times New Roman"/>
          <w:sz w:val="28"/>
          <w:szCs w:val="28"/>
          <w:lang w:eastAsia="ru-RU"/>
        </w:rPr>
        <w:t>1. На территории возле жилых домов запрещается:</w:t>
      </w:r>
    </w:p>
    <w:p w:rsidR="00FC3007" w:rsidRPr="009704E6" w:rsidRDefault="00FC3007" w:rsidP="00FC3007">
      <w:pPr>
        <w:spacing w:after="24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E6">
        <w:rPr>
          <w:rFonts w:ascii="Times New Roman" w:eastAsia="Times New Roman" w:hAnsi="Times New Roman" w:cs="Times New Roman"/>
          <w:sz w:val="28"/>
          <w:szCs w:val="28"/>
          <w:lang w:eastAsia="ru-RU"/>
        </w:rPr>
        <w:t>1.1. Загромождать дворы, разрывы между строениями, проезды и подъезды к домам.</w:t>
      </w:r>
    </w:p>
    <w:p w:rsidR="00FC3007" w:rsidRPr="009704E6" w:rsidRDefault="00FC3007" w:rsidP="00FC3007">
      <w:pPr>
        <w:spacing w:after="24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E6">
        <w:rPr>
          <w:rFonts w:ascii="Times New Roman" w:eastAsia="Times New Roman" w:hAnsi="Times New Roman" w:cs="Times New Roman"/>
          <w:sz w:val="28"/>
          <w:szCs w:val="28"/>
          <w:lang w:eastAsia="ru-RU"/>
        </w:rPr>
        <w:t>1.2. Организовать в противопожарных разрывах между жилыми зданиями и другими строениями складирование сгораемых материалов, оборудования, а также стоянки автотранспортной и сельскохозяйственной техники.</w:t>
      </w:r>
    </w:p>
    <w:p w:rsidR="00FC3007" w:rsidRPr="009704E6" w:rsidRDefault="00FC3007" w:rsidP="00FC3007">
      <w:pPr>
        <w:spacing w:after="24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E6">
        <w:rPr>
          <w:rFonts w:ascii="Times New Roman" w:eastAsia="Times New Roman" w:hAnsi="Times New Roman" w:cs="Times New Roman"/>
          <w:sz w:val="28"/>
          <w:szCs w:val="28"/>
          <w:lang w:eastAsia="ru-RU"/>
        </w:rPr>
        <w:t>1.3. Оставлять на открытых площадках и во дворах емкости с легковоспламеняющимися и горючими жидкостями, а также баллоны со сжатым и сжиженным газом.</w:t>
      </w:r>
    </w:p>
    <w:p w:rsidR="00FC3007" w:rsidRPr="009704E6" w:rsidRDefault="00FC3007" w:rsidP="00FC3007">
      <w:pPr>
        <w:spacing w:after="24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E6">
        <w:rPr>
          <w:rFonts w:ascii="Times New Roman" w:eastAsia="Times New Roman" w:hAnsi="Times New Roman" w:cs="Times New Roman"/>
          <w:sz w:val="28"/>
          <w:szCs w:val="28"/>
          <w:lang w:eastAsia="ru-RU"/>
        </w:rPr>
        <w:t>1.4. Разводить открытый огонь и выбрасывать не затушенные угли и золу вблизи строений.</w:t>
      </w:r>
    </w:p>
    <w:p w:rsidR="00FC3007" w:rsidRPr="009704E6" w:rsidRDefault="00FC3007" w:rsidP="00FC3007">
      <w:pPr>
        <w:spacing w:after="24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E6">
        <w:rPr>
          <w:rFonts w:ascii="Times New Roman" w:eastAsia="Times New Roman" w:hAnsi="Times New Roman" w:cs="Times New Roman"/>
          <w:sz w:val="28"/>
          <w:szCs w:val="28"/>
          <w:lang w:eastAsia="ru-RU"/>
        </w:rPr>
        <w:t>2. Ко всем зданиям, сооружениям и источникам воды необходимо обеспечивать свободный проезд и доступ к пожарному оборудованию и инвентарю.</w:t>
      </w:r>
    </w:p>
    <w:p w:rsidR="00FC3007" w:rsidRPr="009704E6" w:rsidRDefault="00FC3007" w:rsidP="00FC3007">
      <w:pPr>
        <w:spacing w:after="24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E6">
        <w:rPr>
          <w:rFonts w:ascii="Times New Roman" w:eastAsia="Times New Roman" w:hAnsi="Times New Roman" w:cs="Times New Roman"/>
          <w:sz w:val="28"/>
          <w:szCs w:val="28"/>
          <w:lang w:eastAsia="ru-RU"/>
        </w:rPr>
        <w:t>3. Для населенных пунктов, расположенных в лесных массивах, должны быть разработаны, и реализовываться комплексные меры, исключающие возможность переброски огня при лесных и торфяных пожарах на здания и сооружения, - устройство минерализованных полос, удаление сухой растительности и т.д.</w:t>
      </w:r>
    </w:p>
    <w:p w:rsidR="00FC3007" w:rsidRPr="009704E6" w:rsidRDefault="00FC3007" w:rsidP="00FC3007">
      <w:pPr>
        <w:spacing w:after="24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E6">
        <w:rPr>
          <w:rFonts w:ascii="Times New Roman" w:eastAsia="Times New Roman" w:hAnsi="Times New Roman" w:cs="Times New Roman"/>
          <w:sz w:val="28"/>
          <w:szCs w:val="28"/>
          <w:lang w:eastAsia="ru-RU"/>
        </w:rPr>
        <w:t>4. На территории сельских населенных пунктов:</w:t>
      </w:r>
    </w:p>
    <w:p w:rsidR="00FC3007" w:rsidRPr="009704E6" w:rsidRDefault="00FC3007" w:rsidP="00FC3007">
      <w:pPr>
        <w:spacing w:after="24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E6">
        <w:rPr>
          <w:rFonts w:ascii="Times New Roman" w:eastAsia="Times New Roman" w:hAnsi="Times New Roman" w:cs="Times New Roman"/>
          <w:sz w:val="28"/>
          <w:szCs w:val="28"/>
          <w:lang w:eastAsia="ru-RU"/>
        </w:rPr>
        <w:t>4.1. Должны быть:</w:t>
      </w:r>
    </w:p>
    <w:p w:rsidR="00FC3007" w:rsidRPr="009704E6" w:rsidRDefault="00FC3007" w:rsidP="00FC3007">
      <w:pPr>
        <w:spacing w:after="24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E6">
        <w:rPr>
          <w:rFonts w:ascii="Times New Roman" w:eastAsia="Times New Roman" w:hAnsi="Times New Roman" w:cs="Times New Roman"/>
          <w:sz w:val="28"/>
          <w:szCs w:val="28"/>
          <w:lang w:eastAsia="ru-RU"/>
        </w:rPr>
        <w:t>- установлены в доступном месте средства звуковой сигнализации для оповещения людей на случай пожара или другой чрезвычайной ситуации;</w:t>
      </w:r>
    </w:p>
    <w:p w:rsidR="00FC3007" w:rsidRPr="009704E6" w:rsidRDefault="00FC3007" w:rsidP="00FC3007">
      <w:pPr>
        <w:spacing w:after="24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E6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созданы запасы воды в специальных емкостях для пожаротушения;</w:t>
      </w:r>
    </w:p>
    <w:p w:rsidR="00FC3007" w:rsidRPr="009704E6" w:rsidRDefault="00FC3007" w:rsidP="00FC3007">
      <w:pPr>
        <w:spacing w:after="24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E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разработана система оповещения и сбора ДПК, определены порядок действий и необходимость вызова сил и средств пожаротушения дополнительно, а также передачи информации о пожаре в соответствии со схемой реагирования.</w:t>
      </w:r>
    </w:p>
    <w:p w:rsidR="00FC3007" w:rsidRPr="009704E6" w:rsidRDefault="00FC3007" w:rsidP="00FC3007">
      <w:pPr>
        <w:spacing w:after="24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E6">
        <w:rPr>
          <w:rFonts w:ascii="Times New Roman" w:eastAsia="Times New Roman" w:hAnsi="Times New Roman" w:cs="Times New Roman"/>
          <w:sz w:val="28"/>
          <w:szCs w:val="28"/>
          <w:lang w:eastAsia="ru-RU"/>
        </w:rPr>
        <w:t>4.2. Может временно приостанавливаться (по решению органов местного самоуправления, в условиях сухой, жаркой, ветреной погоды и резкого повышения пожарной опасности) топка печей, кухонных очагов и котельных установок на твердом топливе, а также разведение костров и проведение любых пожароопасных работ.</w:t>
      </w:r>
    </w:p>
    <w:p w:rsidR="00FC3007" w:rsidRPr="009704E6" w:rsidRDefault="00FC3007" w:rsidP="00FC3007">
      <w:pPr>
        <w:spacing w:after="24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E6">
        <w:rPr>
          <w:rFonts w:ascii="Times New Roman" w:eastAsia="Times New Roman" w:hAnsi="Times New Roman" w:cs="Times New Roman"/>
          <w:sz w:val="28"/>
          <w:szCs w:val="28"/>
          <w:lang w:eastAsia="ru-RU"/>
        </w:rPr>
        <w:t>4.3. В случаях высокой пожарной опасности организовываются и проводятся:</w:t>
      </w:r>
    </w:p>
    <w:p w:rsidR="00FC3007" w:rsidRPr="009704E6" w:rsidRDefault="00FC3007" w:rsidP="00FC3007">
      <w:pPr>
        <w:spacing w:after="24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E6">
        <w:rPr>
          <w:rFonts w:ascii="Times New Roman" w:eastAsia="Times New Roman" w:hAnsi="Times New Roman" w:cs="Times New Roman"/>
          <w:sz w:val="28"/>
          <w:szCs w:val="28"/>
          <w:lang w:eastAsia="ru-RU"/>
        </w:rPr>
        <w:t>- массовая разъяснительная работа среди местного населения по мерам пожарной безопасности и действиям в случае возникновения пожара;</w:t>
      </w:r>
    </w:p>
    <w:p w:rsidR="00FC3007" w:rsidRPr="009704E6" w:rsidRDefault="00FC3007" w:rsidP="00FC3007">
      <w:pPr>
        <w:spacing w:after="24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E6">
        <w:rPr>
          <w:rFonts w:ascii="Times New Roman" w:eastAsia="Times New Roman" w:hAnsi="Times New Roman" w:cs="Times New Roman"/>
          <w:sz w:val="28"/>
          <w:szCs w:val="28"/>
          <w:lang w:eastAsia="ru-RU"/>
        </w:rPr>
        <w:t>- патрулирование силами ДПК и местного населения населенных пунктов и близлежащей территории с первичными средствами пожаротушения: лопатами, емкостями с водой, огнетушителями;</w:t>
      </w:r>
    </w:p>
    <w:p w:rsidR="00FC3007" w:rsidRPr="009704E6" w:rsidRDefault="00FC3007" w:rsidP="00FC3007">
      <w:pPr>
        <w:spacing w:after="24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E6">
        <w:rPr>
          <w:rFonts w:ascii="Times New Roman" w:eastAsia="Times New Roman" w:hAnsi="Times New Roman" w:cs="Times New Roman"/>
          <w:sz w:val="28"/>
          <w:szCs w:val="28"/>
          <w:lang w:eastAsia="ru-RU"/>
        </w:rPr>
        <w:t>5. Категорически не разрешается складировать ГСМ в любых количествах и устраивать свалки горючих отходов.</w:t>
      </w:r>
    </w:p>
    <w:p w:rsidR="00FC3007" w:rsidRPr="009704E6" w:rsidRDefault="00FC3007" w:rsidP="00FC3007">
      <w:pPr>
        <w:spacing w:after="240" w:line="360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E6">
        <w:rPr>
          <w:rFonts w:ascii="Times New Roman" w:eastAsia="Times New Roman" w:hAnsi="Times New Roman" w:cs="Times New Roman"/>
          <w:sz w:val="28"/>
          <w:szCs w:val="28"/>
          <w:lang w:eastAsia="ru-RU"/>
        </w:rPr>
        <w:t>II. СОДЕРЖАНИЕ ЗДАНИЙ И ПОМЕЩЕНИЙ</w:t>
      </w:r>
    </w:p>
    <w:p w:rsidR="00FC3007" w:rsidRPr="009704E6" w:rsidRDefault="00FC3007" w:rsidP="00FC3007">
      <w:pPr>
        <w:spacing w:after="24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E6">
        <w:rPr>
          <w:rFonts w:ascii="Times New Roman" w:eastAsia="Times New Roman" w:hAnsi="Times New Roman" w:cs="Times New Roman"/>
          <w:sz w:val="28"/>
          <w:szCs w:val="28"/>
          <w:lang w:eastAsia="ru-RU"/>
        </w:rPr>
        <w:t>1. В помещениях жилых домов запрещается:</w:t>
      </w:r>
    </w:p>
    <w:p w:rsidR="00FC3007" w:rsidRPr="009704E6" w:rsidRDefault="00FC3007" w:rsidP="00FC3007">
      <w:pPr>
        <w:spacing w:after="24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E6">
        <w:rPr>
          <w:rFonts w:ascii="Times New Roman" w:eastAsia="Times New Roman" w:hAnsi="Times New Roman" w:cs="Times New Roman"/>
          <w:sz w:val="28"/>
          <w:szCs w:val="28"/>
          <w:lang w:eastAsia="ru-RU"/>
        </w:rPr>
        <w:t>1.1. Производить отогревание канализационных, газовых, водопроводных труб и труб отопления паяльными лампами и другими приборами с открытым пламенем. Отогревание труб производится горячей водой, паром или горячим песком.</w:t>
      </w:r>
    </w:p>
    <w:p w:rsidR="00FC3007" w:rsidRPr="009704E6" w:rsidRDefault="00FC3007" w:rsidP="00FC3007">
      <w:pPr>
        <w:spacing w:after="24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E6">
        <w:rPr>
          <w:rFonts w:ascii="Times New Roman" w:eastAsia="Times New Roman" w:hAnsi="Times New Roman" w:cs="Times New Roman"/>
          <w:sz w:val="28"/>
          <w:szCs w:val="28"/>
          <w:lang w:eastAsia="ru-RU"/>
        </w:rPr>
        <w:t>1.2. Производить электро-, газосварочные работы без предварительной очистки мест сварки от горючих материалов и без обеспечения участков проведения сварочных работ первичными средствами пожаротушения.</w:t>
      </w:r>
    </w:p>
    <w:p w:rsidR="00FC3007" w:rsidRPr="009704E6" w:rsidRDefault="00FC3007" w:rsidP="00FC3007">
      <w:pPr>
        <w:spacing w:after="24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E6">
        <w:rPr>
          <w:rFonts w:ascii="Times New Roman" w:eastAsia="Times New Roman" w:hAnsi="Times New Roman" w:cs="Times New Roman"/>
          <w:sz w:val="28"/>
          <w:szCs w:val="28"/>
          <w:lang w:eastAsia="ru-RU"/>
        </w:rPr>
        <w:t>1.3. Курить и пользоваться открытым огнем в сараях и других местах хранения и складирования сгораемых материалов.</w:t>
      </w:r>
    </w:p>
    <w:p w:rsidR="00FC3007" w:rsidRPr="009704E6" w:rsidRDefault="00FC3007" w:rsidP="00FC3007">
      <w:pPr>
        <w:spacing w:after="24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E6">
        <w:rPr>
          <w:rFonts w:ascii="Times New Roman" w:eastAsia="Times New Roman" w:hAnsi="Times New Roman" w:cs="Times New Roman"/>
          <w:sz w:val="28"/>
          <w:szCs w:val="28"/>
          <w:lang w:eastAsia="ru-RU"/>
        </w:rPr>
        <w:t>1.4. Производить уборку помещений с применением бензина, керосина, ацетона и других легковоспламеняющихся жидкостей (ЛВЖ) и горючих жидкостей (ГЖ).</w:t>
      </w:r>
    </w:p>
    <w:p w:rsidR="00FC3007" w:rsidRPr="009704E6" w:rsidRDefault="00FC3007" w:rsidP="00FC3007">
      <w:pPr>
        <w:spacing w:after="24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E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 Возле каждого жилого помещения рекомендуется устанавливать емкость (бочку) с водой или иметь огнетушитель.</w:t>
      </w:r>
    </w:p>
    <w:p w:rsidR="00FC3007" w:rsidRPr="009704E6" w:rsidRDefault="00FC3007" w:rsidP="00FC3007">
      <w:pPr>
        <w:spacing w:after="24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E6">
        <w:rPr>
          <w:rFonts w:ascii="Times New Roman" w:eastAsia="Times New Roman" w:hAnsi="Times New Roman" w:cs="Times New Roman"/>
          <w:sz w:val="28"/>
          <w:szCs w:val="28"/>
          <w:lang w:eastAsia="ru-RU"/>
        </w:rPr>
        <w:t>3. В индивидуальных жилых домах:</w:t>
      </w:r>
    </w:p>
    <w:p w:rsidR="00FC3007" w:rsidRPr="009704E6" w:rsidRDefault="00FC3007" w:rsidP="00FC3007">
      <w:pPr>
        <w:spacing w:after="24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E6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Допускается хранение не более 10 литров ЛВЖ и ГЖ в закрытой таре, при этом количество более 3 литров должно храниться в таре из негорючих и небьющихся материалов.</w:t>
      </w:r>
    </w:p>
    <w:p w:rsidR="00FC3007" w:rsidRPr="009704E6" w:rsidRDefault="00FC3007" w:rsidP="00FC3007">
      <w:pPr>
        <w:spacing w:after="24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E6">
        <w:rPr>
          <w:rFonts w:ascii="Times New Roman" w:eastAsia="Times New Roman" w:hAnsi="Times New Roman" w:cs="Times New Roman"/>
          <w:sz w:val="28"/>
          <w:szCs w:val="28"/>
          <w:lang w:eastAsia="ru-RU"/>
        </w:rPr>
        <w:t>4. При использовании установок для сжигания горючих газов запрещается:</w:t>
      </w:r>
    </w:p>
    <w:p w:rsidR="00FC3007" w:rsidRPr="009704E6" w:rsidRDefault="00FC3007" w:rsidP="00FC3007">
      <w:pPr>
        <w:spacing w:after="24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E6">
        <w:rPr>
          <w:rFonts w:ascii="Times New Roman" w:eastAsia="Times New Roman" w:hAnsi="Times New Roman" w:cs="Times New Roman"/>
          <w:sz w:val="28"/>
          <w:szCs w:val="28"/>
          <w:lang w:eastAsia="ru-RU"/>
        </w:rPr>
        <w:t>4.1. Пользоваться газовыми приборами при утечке газа.</w:t>
      </w:r>
    </w:p>
    <w:p w:rsidR="00FC3007" w:rsidRPr="009704E6" w:rsidRDefault="00FC3007" w:rsidP="00FC3007">
      <w:pPr>
        <w:spacing w:after="24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4.2. Соединять детали газовой арматуры </w:t>
      </w:r>
      <w:proofErr w:type="spellStart"/>
      <w:r w:rsidRPr="009704E6">
        <w:rPr>
          <w:rFonts w:ascii="Times New Roman" w:eastAsia="Times New Roman" w:hAnsi="Times New Roman" w:cs="Times New Roman"/>
          <w:sz w:val="28"/>
          <w:szCs w:val="28"/>
          <w:lang w:eastAsia="ru-RU"/>
        </w:rPr>
        <w:t>искрообразующими</w:t>
      </w:r>
      <w:proofErr w:type="spellEnd"/>
      <w:r w:rsidRPr="009704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инструментами.</w:t>
      </w:r>
    </w:p>
    <w:p w:rsidR="00FC3007" w:rsidRPr="009704E6" w:rsidRDefault="00FC3007" w:rsidP="00FC3007">
      <w:pPr>
        <w:spacing w:after="24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E6">
        <w:rPr>
          <w:rFonts w:ascii="Times New Roman" w:eastAsia="Times New Roman" w:hAnsi="Times New Roman" w:cs="Times New Roman"/>
          <w:sz w:val="28"/>
          <w:szCs w:val="28"/>
          <w:lang w:eastAsia="ru-RU"/>
        </w:rPr>
        <w:t>4.3. Проверять герметичность соединений с помощью источников открытого пламени: спичек, свечей, зажигалок, факелов и т.д.</w:t>
      </w:r>
    </w:p>
    <w:p w:rsidR="00FC3007" w:rsidRPr="009704E6" w:rsidRDefault="00FC3007" w:rsidP="00FC3007">
      <w:pPr>
        <w:spacing w:after="24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E6">
        <w:rPr>
          <w:rFonts w:ascii="Times New Roman" w:eastAsia="Times New Roman" w:hAnsi="Times New Roman" w:cs="Times New Roman"/>
          <w:sz w:val="28"/>
          <w:szCs w:val="28"/>
          <w:lang w:eastAsia="ru-RU"/>
        </w:rPr>
        <w:t>4.4. Производить ремонт наполненных газовых баллонов.</w:t>
      </w:r>
    </w:p>
    <w:p w:rsidR="00FC3007" w:rsidRPr="009704E6" w:rsidRDefault="00FC3007" w:rsidP="00FC3007">
      <w:pPr>
        <w:spacing w:after="24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E6">
        <w:rPr>
          <w:rFonts w:ascii="Times New Roman" w:eastAsia="Times New Roman" w:hAnsi="Times New Roman" w:cs="Times New Roman"/>
          <w:sz w:val="28"/>
          <w:szCs w:val="28"/>
          <w:lang w:eastAsia="ru-RU"/>
        </w:rPr>
        <w:t>5. При оставлении зданий и сооружений на длительное время без присмотра электросеть должна быть обесточена, вентили баллонов с газом - плотно завинчены.</w:t>
      </w:r>
    </w:p>
    <w:p w:rsidR="00FC3007" w:rsidRPr="009704E6" w:rsidRDefault="00FC3007" w:rsidP="00FC3007">
      <w:pPr>
        <w:spacing w:after="240" w:line="360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E6">
        <w:rPr>
          <w:rFonts w:ascii="Times New Roman" w:eastAsia="Times New Roman" w:hAnsi="Times New Roman" w:cs="Times New Roman"/>
          <w:sz w:val="28"/>
          <w:szCs w:val="28"/>
          <w:lang w:eastAsia="ru-RU"/>
        </w:rPr>
        <w:t>III. ОТОПЛЕНИЕ И ЭЛЕКТРОНАГРЕВАТЕЛЬНЫЕ ПРИБОРЫ</w:t>
      </w:r>
    </w:p>
    <w:p w:rsidR="00FC3007" w:rsidRPr="009704E6" w:rsidRDefault="00FC3007" w:rsidP="00FC3007">
      <w:pPr>
        <w:spacing w:after="24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E6">
        <w:rPr>
          <w:rFonts w:ascii="Times New Roman" w:eastAsia="Times New Roman" w:hAnsi="Times New Roman" w:cs="Times New Roman"/>
          <w:sz w:val="28"/>
          <w:szCs w:val="28"/>
          <w:lang w:eastAsia="ru-RU"/>
        </w:rPr>
        <w:t>1. До начала отопительного сезона все печи и очаги должны быть тщательно проверены, техническое состояние печей, дымоходов и противопожарных разделок должно соответствовать требованиям СНиП 2.04.05-91 "Отопление и вентиляция".</w:t>
      </w:r>
    </w:p>
    <w:p w:rsidR="00FC3007" w:rsidRPr="009704E6" w:rsidRDefault="00FC3007" w:rsidP="00FC3007">
      <w:pPr>
        <w:spacing w:after="24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E6">
        <w:rPr>
          <w:rFonts w:ascii="Times New Roman" w:eastAsia="Times New Roman" w:hAnsi="Times New Roman" w:cs="Times New Roman"/>
          <w:sz w:val="28"/>
          <w:szCs w:val="28"/>
          <w:lang w:eastAsia="ru-RU"/>
        </w:rPr>
        <w:t>2. Печное отопление может быть предусмотрено в жилых зданиях не более чем в два этажа.</w:t>
      </w:r>
    </w:p>
    <w:p w:rsidR="00FC3007" w:rsidRPr="009704E6" w:rsidRDefault="00FC3007" w:rsidP="00FC3007">
      <w:pPr>
        <w:spacing w:after="24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E6">
        <w:rPr>
          <w:rFonts w:ascii="Times New Roman" w:eastAsia="Times New Roman" w:hAnsi="Times New Roman" w:cs="Times New Roman"/>
          <w:sz w:val="28"/>
          <w:szCs w:val="28"/>
          <w:lang w:eastAsia="ru-RU"/>
        </w:rPr>
        <w:t>3. В двухэтажных зданиях допускается предусматривать двухъярусные печи с обособленными топливниками и дымоходами для каждого этажа, а для двухъярусных квартир - с одной топкой на первом этаже. Не допускается применение деревянных балок в перекрытии между верхним и нижним ярусами печей.</w:t>
      </w:r>
    </w:p>
    <w:p w:rsidR="00FC3007" w:rsidRPr="009704E6" w:rsidRDefault="00FC3007" w:rsidP="00FC3007">
      <w:pPr>
        <w:spacing w:after="24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E6">
        <w:rPr>
          <w:rFonts w:ascii="Times New Roman" w:eastAsia="Times New Roman" w:hAnsi="Times New Roman" w:cs="Times New Roman"/>
          <w:sz w:val="28"/>
          <w:szCs w:val="28"/>
          <w:lang w:eastAsia="ru-RU"/>
        </w:rPr>
        <w:t>4. В зданиях с печным отоплением не допускается:</w:t>
      </w:r>
    </w:p>
    <w:p w:rsidR="00FC3007" w:rsidRPr="009704E6" w:rsidRDefault="00FC3007" w:rsidP="00FC3007">
      <w:pPr>
        <w:spacing w:after="24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E6">
        <w:rPr>
          <w:rFonts w:ascii="Times New Roman" w:eastAsia="Times New Roman" w:hAnsi="Times New Roman" w:cs="Times New Roman"/>
          <w:sz w:val="28"/>
          <w:szCs w:val="28"/>
          <w:lang w:eastAsia="ru-RU"/>
        </w:rPr>
        <w:t>4.1. Устройство вытяжной вентиляции с искусственным побуждением, не компенсированной притоком с искусственным побуждением.</w:t>
      </w:r>
    </w:p>
    <w:p w:rsidR="00FC3007" w:rsidRPr="009704E6" w:rsidRDefault="00FC3007" w:rsidP="00FC3007">
      <w:pPr>
        <w:spacing w:after="24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E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4.2. Отвод дыма в вентиляционные каналы и установка вентиляционных решеток на дымовых каналах.</w:t>
      </w:r>
    </w:p>
    <w:p w:rsidR="00FC3007" w:rsidRPr="009704E6" w:rsidRDefault="00FC3007" w:rsidP="00FC3007">
      <w:pPr>
        <w:spacing w:after="24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E6">
        <w:rPr>
          <w:rFonts w:ascii="Times New Roman" w:eastAsia="Times New Roman" w:hAnsi="Times New Roman" w:cs="Times New Roman"/>
          <w:sz w:val="28"/>
          <w:szCs w:val="28"/>
          <w:lang w:eastAsia="ru-RU"/>
        </w:rPr>
        <w:t>5. Печи следует размещать у внутренних стен и перегородок из негорючих материалов с использованием их для размещения дымовых каналов. Дымовые каналы допускается размещать в наружных стенах из негорючих материалов, утепленных с наружной стороны для исключения конденсации влаги их отводимых газов. При отсутствии стен, в которых могут быть размещены каналы, для отвода дыма следует применять надсадные или коренные дымовые трубы.</w:t>
      </w:r>
    </w:p>
    <w:p w:rsidR="00FC3007" w:rsidRPr="009704E6" w:rsidRDefault="00FC3007" w:rsidP="00FC3007">
      <w:pPr>
        <w:spacing w:after="24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E6">
        <w:rPr>
          <w:rFonts w:ascii="Times New Roman" w:eastAsia="Times New Roman" w:hAnsi="Times New Roman" w:cs="Times New Roman"/>
          <w:sz w:val="28"/>
          <w:szCs w:val="28"/>
          <w:lang w:eastAsia="ru-RU"/>
        </w:rPr>
        <w:t>6. Для каждой печи следует предусматривать отдельную дымовую трубу или канал.</w:t>
      </w:r>
    </w:p>
    <w:p w:rsidR="00FC3007" w:rsidRPr="009704E6" w:rsidRDefault="00FC3007" w:rsidP="00FC3007">
      <w:pPr>
        <w:spacing w:after="24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E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Допускается присоединять к одной трубе две печи, расположенные в одной квартире на одном этаже. При соединении труб следует предусматривать рассечки толщиной 0,12 м и высотой не 1 метра от низа соединения труб.</w:t>
      </w:r>
    </w:p>
    <w:p w:rsidR="00FC3007" w:rsidRPr="009704E6" w:rsidRDefault="00FC3007" w:rsidP="00FC3007">
      <w:pPr>
        <w:spacing w:after="24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E6">
        <w:rPr>
          <w:rFonts w:ascii="Times New Roman" w:eastAsia="Times New Roman" w:hAnsi="Times New Roman" w:cs="Times New Roman"/>
          <w:sz w:val="28"/>
          <w:szCs w:val="28"/>
          <w:lang w:eastAsia="ru-RU"/>
        </w:rPr>
        <w:t>7. На дымовых каналах печей, работающих на дровах, следует предусматривать установку последовательно двух плотных задвижек, а на каналах печей, работающих на угле или торфе, - одной задвижки с отверстием в ней диаметром 15 мм.</w:t>
      </w:r>
    </w:p>
    <w:p w:rsidR="00FC3007" w:rsidRPr="009704E6" w:rsidRDefault="00FC3007" w:rsidP="00FC3007">
      <w:pPr>
        <w:spacing w:after="24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E6">
        <w:rPr>
          <w:rFonts w:ascii="Times New Roman" w:eastAsia="Times New Roman" w:hAnsi="Times New Roman" w:cs="Times New Roman"/>
          <w:sz w:val="28"/>
          <w:szCs w:val="28"/>
          <w:lang w:eastAsia="ru-RU"/>
        </w:rPr>
        <w:t>8. Дымовые трубы должны быть:</w:t>
      </w:r>
    </w:p>
    <w:p w:rsidR="00FC3007" w:rsidRPr="009704E6" w:rsidRDefault="00FC3007" w:rsidP="00FC3007">
      <w:pPr>
        <w:spacing w:after="24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E6">
        <w:rPr>
          <w:rFonts w:ascii="Times New Roman" w:eastAsia="Times New Roman" w:hAnsi="Times New Roman" w:cs="Times New Roman"/>
          <w:sz w:val="28"/>
          <w:szCs w:val="28"/>
          <w:lang w:eastAsia="ru-RU"/>
        </w:rPr>
        <w:t>8.1. Высотой не менее 5 м, считая от колосниковой решетки до устья.</w:t>
      </w:r>
    </w:p>
    <w:p w:rsidR="00FC3007" w:rsidRPr="009704E6" w:rsidRDefault="00FC3007" w:rsidP="00FC3007">
      <w:pPr>
        <w:spacing w:after="24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E6">
        <w:rPr>
          <w:rFonts w:ascii="Times New Roman" w:eastAsia="Times New Roman" w:hAnsi="Times New Roman" w:cs="Times New Roman"/>
          <w:sz w:val="28"/>
          <w:szCs w:val="28"/>
          <w:lang w:eastAsia="ru-RU"/>
        </w:rPr>
        <w:t>8.2. Выше кровли более высоких зданий, пристроенных к основному.</w:t>
      </w:r>
    </w:p>
    <w:p w:rsidR="00FC3007" w:rsidRPr="009704E6" w:rsidRDefault="00FC3007" w:rsidP="00FC3007">
      <w:pPr>
        <w:spacing w:after="24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E6">
        <w:rPr>
          <w:rFonts w:ascii="Times New Roman" w:eastAsia="Times New Roman" w:hAnsi="Times New Roman" w:cs="Times New Roman"/>
          <w:sz w:val="28"/>
          <w:szCs w:val="28"/>
          <w:lang w:eastAsia="ru-RU"/>
        </w:rPr>
        <w:t>8.3. Вертикальными, без уступов из глиняного кирпича с толщиной стенок не менее 120 мм или жаростойкого бетона толщиной не менее 60 мм с наличием в их основаниях карманов глубиной 250 мм с отверстиями для чистки, закрываемыми дверками.</w:t>
      </w:r>
    </w:p>
    <w:p w:rsidR="00FC3007" w:rsidRPr="009704E6" w:rsidRDefault="00FC3007" w:rsidP="00FC3007">
      <w:pPr>
        <w:spacing w:after="24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E6">
        <w:rPr>
          <w:rFonts w:ascii="Times New Roman" w:eastAsia="Times New Roman" w:hAnsi="Times New Roman" w:cs="Times New Roman"/>
          <w:sz w:val="28"/>
          <w:szCs w:val="28"/>
          <w:lang w:eastAsia="ru-RU"/>
        </w:rPr>
        <w:t>9. Допускается отклонение труб под углом до 30 градусов к вертикали с относом не более 1 м, наклонные участки должны быть гладкими, постоянного сечения, площадью не менее площади поперечного сечения вертикальных участков.</w:t>
      </w:r>
    </w:p>
    <w:p w:rsidR="00FC3007" w:rsidRPr="009704E6" w:rsidRDefault="00FC3007" w:rsidP="00FC3007">
      <w:pPr>
        <w:spacing w:after="24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E6">
        <w:rPr>
          <w:rFonts w:ascii="Times New Roman" w:eastAsia="Times New Roman" w:hAnsi="Times New Roman" w:cs="Times New Roman"/>
          <w:sz w:val="28"/>
          <w:szCs w:val="28"/>
          <w:lang w:eastAsia="ru-RU"/>
        </w:rPr>
        <w:t>10. Устья кирпичных дымовых труб на высоту 0,2 м следует защищать от атмосферных осадков. Устройство зонтов, дефлекторов и других насадок не допускается.</w:t>
      </w:r>
    </w:p>
    <w:p w:rsidR="00FC3007" w:rsidRPr="009704E6" w:rsidRDefault="00FC3007" w:rsidP="00FC3007">
      <w:pPr>
        <w:spacing w:after="24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E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11. На дымовых трубах зданий с кровлями из горючих материалов необходимо предусматривать установку искроуловителей из металлической сетки с отверстиями не более 5 x 5 мм.</w:t>
      </w:r>
    </w:p>
    <w:p w:rsidR="00FC3007" w:rsidRPr="009704E6" w:rsidRDefault="00FC3007" w:rsidP="00FC3007">
      <w:pPr>
        <w:spacing w:after="24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E6">
        <w:rPr>
          <w:rFonts w:ascii="Times New Roman" w:eastAsia="Times New Roman" w:hAnsi="Times New Roman" w:cs="Times New Roman"/>
          <w:sz w:val="28"/>
          <w:szCs w:val="28"/>
          <w:lang w:eastAsia="ru-RU"/>
        </w:rPr>
        <w:t>12. Защита конструкций зданий:</w:t>
      </w:r>
    </w:p>
    <w:p w:rsidR="00FC3007" w:rsidRPr="009704E6" w:rsidRDefault="00FC3007" w:rsidP="00FC3007">
      <w:pPr>
        <w:spacing w:after="24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E6">
        <w:rPr>
          <w:rFonts w:ascii="Times New Roman" w:eastAsia="Times New Roman" w:hAnsi="Times New Roman" w:cs="Times New Roman"/>
          <w:sz w:val="28"/>
          <w:szCs w:val="28"/>
          <w:lang w:eastAsia="ru-RU"/>
        </w:rPr>
        <w:t>12.1. Пол из горючих материалов под топочной дверкой защищается металлическим листом размером не менее 700 x 500 мм, располагаемым длинной стороной вдоль печи.</w:t>
      </w:r>
    </w:p>
    <w:p w:rsidR="00FC3007" w:rsidRPr="009704E6" w:rsidRDefault="00FC3007" w:rsidP="00FC3007">
      <w:pPr>
        <w:spacing w:after="24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E6">
        <w:rPr>
          <w:rFonts w:ascii="Times New Roman" w:eastAsia="Times New Roman" w:hAnsi="Times New Roman" w:cs="Times New Roman"/>
          <w:sz w:val="28"/>
          <w:szCs w:val="28"/>
          <w:lang w:eastAsia="ru-RU"/>
        </w:rPr>
        <w:t>12.2. Стена или перегородка из негорючих материалов, примыкающая под углом к фронту печи, защищается штукатуркой толщиной 25 мм по металлической сетке или металлическим листом по асбестовому картону толщиной 8 мм от пола до уровня на 250 мм выше верха топочной дверки.</w:t>
      </w:r>
    </w:p>
    <w:p w:rsidR="00FC3007" w:rsidRPr="009704E6" w:rsidRDefault="00FC3007" w:rsidP="00FC3007">
      <w:pPr>
        <w:spacing w:after="24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E6">
        <w:rPr>
          <w:rFonts w:ascii="Times New Roman" w:eastAsia="Times New Roman" w:hAnsi="Times New Roman" w:cs="Times New Roman"/>
          <w:sz w:val="28"/>
          <w:szCs w:val="28"/>
          <w:lang w:eastAsia="ru-RU"/>
        </w:rPr>
        <w:t>12.3. Расстояние от топочной дверки до противоположной стены должно быть не менее 1250 мм.</w:t>
      </w:r>
    </w:p>
    <w:p w:rsidR="00FC3007" w:rsidRPr="009704E6" w:rsidRDefault="00FC3007" w:rsidP="00FC3007">
      <w:pPr>
        <w:spacing w:after="24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E6">
        <w:rPr>
          <w:rFonts w:ascii="Times New Roman" w:eastAsia="Times New Roman" w:hAnsi="Times New Roman" w:cs="Times New Roman"/>
          <w:sz w:val="28"/>
          <w:szCs w:val="28"/>
          <w:lang w:eastAsia="ru-RU"/>
        </w:rPr>
        <w:t>13. В жилых домах, где установка приборов постоянного отопления невозможна, в виде исключения и по согласованию с органами государственного пожарного надзора (ГПН) может быть разрешена установка временных печей отопления.</w:t>
      </w:r>
    </w:p>
    <w:p w:rsidR="00FC3007" w:rsidRPr="009704E6" w:rsidRDefault="00FC3007" w:rsidP="00FC3007">
      <w:pPr>
        <w:spacing w:after="24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E6">
        <w:rPr>
          <w:rFonts w:ascii="Times New Roman" w:eastAsia="Times New Roman" w:hAnsi="Times New Roman" w:cs="Times New Roman"/>
          <w:sz w:val="28"/>
          <w:szCs w:val="28"/>
          <w:lang w:eastAsia="ru-RU"/>
        </w:rPr>
        <w:t>14. Очистка дымоходов печей отопления производится не реже чем один раз в 3 месяца, печей и очагов непрерывного действия - не реже чем один раз в 2 месяца.</w:t>
      </w:r>
    </w:p>
    <w:p w:rsidR="00FC3007" w:rsidRPr="009704E6" w:rsidRDefault="00FC3007" w:rsidP="00FC3007">
      <w:pPr>
        <w:spacing w:after="24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E6">
        <w:rPr>
          <w:rFonts w:ascii="Times New Roman" w:eastAsia="Times New Roman" w:hAnsi="Times New Roman" w:cs="Times New Roman"/>
          <w:sz w:val="28"/>
          <w:szCs w:val="28"/>
          <w:lang w:eastAsia="ru-RU"/>
        </w:rPr>
        <w:t>15. При пользовании отопительными и бытовыми нагревательными приборами запрещается:</w:t>
      </w:r>
    </w:p>
    <w:p w:rsidR="00FC3007" w:rsidRPr="009704E6" w:rsidRDefault="00FC3007" w:rsidP="00FC3007">
      <w:pPr>
        <w:spacing w:after="24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E6">
        <w:rPr>
          <w:rFonts w:ascii="Times New Roman" w:eastAsia="Times New Roman" w:hAnsi="Times New Roman" w:cs="Times New Roman"/>
          <w:sz w:val="28"/>
          <w:szCs w:val="28"/>
          <w:lang w:eastAsia="ru-RU"/>
        </w:rPr>
        <w:t>15.1. Пользоваться печами и очагами, имеющими трещины, неисправные дверки, недостаточные разделки до деревянных конструкций стен, перегородок и перекрытий.</w:t>
      </w:r>
    </w:p>
    <w:p w:rsidR="00FC3007" w:rsidRPr="009704E6" w:rsidRDefault="00FC3007" w:rsidP="00FC3007">
      <w:pPr>
        <w:spacing w:after="24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E6">
        <w:rPr>
          <w:rFonts w:ascii="Times New Roman" w:eastAsia="Times New Roman" w:hAnsi="Times New Roman" w:cs="Times New Roman"/>
          <w:sz w:val="28"/>
          <w:szCs w:val="28"/>
          <w:lang w:eastAsia="ru-RU"/>
        </w:rPr>
        <w:t>15.2. Растапливать печи ЛВЖ и ГЖ. Заправлять бытовые приборы - примусы, керосинки, керогазы - бензином и тракторным керосином, а также при заправке этих приборов применять для подсветки открытый огонь.</w:t>
      </w:r>
    </w:p>
    <w:p w:rsidR="00FC3007" w:rsidRPr="009704E6" w:rsidRDefault="00FC3007" w:rsidP="00FC3007">
      <w:pPr>
        <w:spacing w:after="24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E6">
        <w:rPr>
          <w:rFonts w:ascii="Times New Roman" w:eastAsia="Times New Roman" w:hAnsi="Times New Roman" w:cs="Times New Roman"/>
          <w:sz w:val="28"/>
          <w:szCs w:val="28"/>
          <w:lang w:eastAsia="ru-RU"/>
        </w:rPr>
        <w:t>15.3. Применять для топки печей дрова, длина которых превышает размеры топливника и топить печи с открытыми дверцами.</w:t>
      </w:r>
    </w:p>
    <w:p w:rsidR="00FC3007" w:rsidRPr="009704E6" w:rsidRDefault="00FC3007" w:rsidP="00FC3007">
      <w:pPr>
        <w:spacing w:after="24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E6">
        <w:rPr>
          <w:rFonts w:ascii="Times New Roman" w:eastAsia="Times New Roman" w:hAnsi="Times New Roman" w:cs="Times New Roman"/>
          <w:sz w:val="28"/>
          <w:szCs w:val="28"/>
          <w:lang w:eastAsia="ru-RU"/>
        </w:rPr>
        <w:t>15.4. Перекаливать печи, а также сушить дрова, одежду и другие горючие материалы на печах и возле них.</w:t>
      </w:r>
    </w:p>
    <w:p w:rsidR="00FC3007" w:rsidRPr="009704E6" w:rsidRDefault="00FC3007" w:rsidP="00FC3007">
      <w:pPr>
        <w:spacing w:after="24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E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15.5. Топить углем, газом или коксом печи, не приспособленные для этой цели.</w:t>
      </w:r>
    </w:p>
    <w:p w:rsidR="00FC3007" w:rsidRPr="009704E6" w:rsidRDefault="00FC3007" w:rsidP="00FC3007">
      <w:pPr>
        <w:spacing w:after="24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E6">
        <w:rPr>
          <w:rFonts w:ascii="Times New Roman" w:eastAsia="Times New Roman" w:hAnsi="Times New Roman" w:cs="Times New Roman"/>
          <w:sz w:val="28"/>
          <w:szCs w:val="28"/>
          <w:lang w:eastAsia="ru-RU"/>
        </w:rPr>
        <w:t>15.6. Оставлять без надзора топящиеся печи, зажженные примусы, керосинки, керогазы, а также поручать надзор за горящими приборами малолетним детям.</w:t>
      </w:r>
    </w:p>
    <w:p w:rsidR="00FC3007" w:rsidRPr="009704E6" w:rsidRDefault="00FC3007" w:rsidP="00FC3007">
      <w:pPr>
        <w:spacing w:after="24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E6">
        <w:rPr>
          <w:rFonts w:ascii="Times New Roman" w:eastAsia="Times New Roman" w:hAnsi="Times New Roman" w:cs="Times New Roman"/>
          <w:sz w:val="28"/>
          <w:szCs w:val="28"/>
          <w:lang w:eastAsia="ru-RU"/>
        </w:rPr>
        <w:t>15.7. Пользоваться примусами, керосинками, керогазами в подсобных надворных постройках или около сгораемых строений.</w:t>
      </w:r>
    </w:p>
    <w:p w:rsidR="00FC3007" w:rsidRPr="009704E6" w:rsidRDefault="00FC3007" w:rsidP="00FC3007">
      <w:pPr>
        <w:spacing w:after="24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E6">
        <w:rPr>
          <w:rFonts w:ascii="Times New Roman" w:eastAsia="Times New Roman" w:hAnsi="Times New Roman" w:cs="Times New Roman"/>
          <w:sz w:val="28"/>
          <w:szCs w:val="28"/>
          <w:lang w:eastAsia="ru-RU"/>
        </w:rPr>
        <w:t>16. Все дымовые трубы на чердаках должны быть промазаны и побелены.</w:t>
      </w:r>
    </w:p>
    <w:p w:rsidR="00FC3007" w:rsidRPr="009704E6" w:rsidRDefault="00FC3007" w:rsidP="00FC3007">
      <w:pPr>
        <w:spacing w:after="24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E6">
        <w:rPr>
          <w:rFonts w:ascii="Times New Roman" w:eastAsia="Times New Roman" w:hAnsi="Times New Roman" w:cs="Times New Roman"/>
          <w:sz w:val="28"/>
          <w:szCs w:val="28"/>
          <w:lang w:eastAsia="ru-RU"/>
        </w:rPr>
        <w:t>17. Не допускается:</w:t>
      </w:r>
    </w:p>
    <w:p w:rsidR="00FC3007" w:rsidRPr="009704E6" w:rsidRDefault="00FC3007" w:rsidP="00FC3007">
      <w:pPr>
        <w:spacing w:after="24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E6">
        <w:rPr>
          <w:rFonts w:ascii="Times New Roman" w:eastAsia="Times New Roman" w:hAnsi="Times New Roman" w:cs="Times New Roman"/>
          <w:sz w:val="28"/>
          <w:szCs w:val="28"/>
          <w:lang w:eastAsia="ru-RU"/>
        </w:rPr>
        <w:t>17.1. Использование вентиляционных каналов в качестве дымоходов.</w:t>
      </w:r>
    </w:p>
    <w:p w:rsidR="00FC3007" w:rsidRPr="009704E6" w:rsidRDefault="00FC3007" w:rsidP="00FC3007">
      <w:pPr>
        <w:spacing w:after="24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E6">
        <w:rPr>
          <w:rFonts w:ascii="Times New Roman" w:eastAsia="Times New Roman" w:hAnsi="Times New Roman" w:cs="Times New Roman"/>
          <w:sz w:val="28"/>
          <w:szCs w:val="28"/>
          <w:lang w:eastAsia="ru-RU"/>
        </w:rPr>
        <w:t>17.2. Крепление антенн к дымовым трубам.</w:t>
      </w:r>
    </w:p>
    <w:p w:rsidR="00FC3007" w:rsidRPr="009704E6" w:rsidRDefault="00FC3007" w:rsidP="00FC3007">
      <w:pPr>
        <w:spacing w:after="24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3007" w:rsidRPr="009704E6" w:rsidRDefault="00FC3007" w:rsidP="00FC3007">
      <w:pPr>
        <w:spacing w:after="24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E6">
        <w:rPr>
          <w:rFonts w:ascii="Times New Roman" w:eastAsia="Times New Roman" w:hAnsi="Times New Roman" w:cs="Times New Roman"/>
          <w:sz w:val="28"/>
          <w:szCs w:val="28"/>
          <w:lang w:eastAsia="ru-RU"/>
        </w:rPr>
        <w:t>18. Переоборудование печей под газовое топливо и эксплуатация газового оборудования в жилых домах должны производиться только с соблюдением требований "Правил безопасности в газовом хозяйстве".</w:t>
      </w:r>
    </w:p>
    <w:p w:rsidR="00FC3007" w:rsidRPr="009704E6" w:rsidRDefault="00FC3007" w:rsidP="00FC3007">
      <w:pPr>
        <w:spacing w:after="240" w:line="360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E6">
        <w:rPr>
          <w:rFonts w:ascii="Times New Roman" w:eastAsia="Times New Roman" w:hAnsi="Times New Roman" w:cs="Times New Roman"/>
          <w:sz w:val="28"/>
          <w:szCs w:val="28"/>
          <w:lang w:eastAsia="ru-RU"/>
        </w:rPr>
        <w:t>IV. ЭЛЕКТРООСВЕТИТЕЛЬНЫЕ СЕТИ, ЭЛЕКТРОПРИБОРЫ</w:t>
      </w:r>
    </w:p>
    <w:p w:rsidR="00FC3007" w:rsidRPr="009704E6" w:rsidRDefault="00FC3007" w:rsidP="00FC3007">
      <w:pPr>
        <w:spacing w:after="24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E6">
        <w:rPr>
          <w:rFonts w:ascii="Times New Roman" w:eastAsia="Times New Roman" w:hAnsi="Times New Roman" w:cs="Times New Roman"/>
          <w:sz w:val="28"/>
          <w:szCs w:val="28"/>
          <w:lang w:eastAsia="ru-RU"/>
        </w:rPr>
        <w:t>1. Монтаж электросетей производится только квалифицированными лицами.</w:t>
      </w:r>
    </w:p>
    <w:p w:rsidR="00FC3007" w:rsidRPr="009704E6" w:rsidRDefault="00FC3007" w:rsidP="00FC3007">
      <w:pPr>
        <w:spacing w:after="24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E6">
        <w:rPr>
          <w:rFonts w:ascii="Times New Roman" w:eastAsia="Times New Roman" w:hAnsi="Times New Roman" w:cs="Times New Roman"/>
          <w:sz w:val="28"/>
          <w:szCs w:val="28"/>
          <w:lang w:eastAsia="ru-RU"/>
        </w:rPr>
        <w:t>2. За состоянием электрохозяйства устанавливается обязательный контроль.</w:t>
      </w:r>
    </w:p>
    <w:p w:rsidR="00FC3007" w:rsidRPr="009704E6" w:rsidRDefault="00FC3007" w:rsidP="00FC3007">
      <w:pPr>
        <w:spacing w:after="24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E6">
        <w:rPr>
          <w:rFonts w:ascii="Times New Roman" w:eastAsia="Times New Roman" w:hAnsi="Times New Roman" w:cs="Times New Roman"/>
          <w:sz w:val="28"/>
          <w:szCs w:val="28"/>
          <w:lang w:eastAsia="ru-RU"/>
        </w:rPr>
        <w:t>3. Электрические сети и электрооборудование, используемые в жилых домах, должны отвечать требованиям действующих "Правил устройства электроустановок", "Правил технической эксплуатации электроустановок потребителей" и "Правил техники безопасности при эксплуатации электроустановок потребителей".</w:t>
      </w:r>
    </w:p>
    <w:p w:rsidR="00FC3007" w:rsidRPr="009704E6" w:rsidRDefault="00FC3007" w:rsidP="00FC3007">
      <w:pPr>
        <w:spacing w:after="24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E6">
        <w:rPr>
          <w:rFonts w:ascii="Times New Roman" w:eastAsia="Times New Roman" w:hAnsi="Times New Roman" w:cs="Times New Roman"/>
          <w:sz w:val="28"/>
          <w:szCs w:val="28"/>
          <w:lang w:eastAsia="ru-RU"/>
        </w:rPr>
        <w:t>4. Электронагревательные приборы и другие токоприемники должны включаться в сеть только с помощью рубильников и выключателей заводского изготовления.</w:t>
      </w:r>
    </w:p>
    <w:p w:rsidR="00FC3007" w:rsidRPr="009704E6" w:rsidRDefault="00FC3007" w:rsidP="00FC3007">
      <w:pPr>
        <w:spacing w:after="24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E6">
        <w:rPr>
          <w:rFonts w:ascii="Times New Roman" w:eastAsia="Times New Roman" w:hAnsi="Times New Roman" w:cs="Times New Roman"/>
          <w:sz w:val="28"/>
          <w:szCs w:val="28"/>
          <w:lang w:eastAsia="ru-RU"/>
        </w:rPr>
        <w:t>5. При эксплуатации электроустановок и электроприборов запрещается:</w:t>
      </w:r>
    </w:p>
    <w:p w:rsidR="00FC3007" w:rsidRPr="009704E6" w:rsidRDefault="00FC3007" w:rsidP="00FC3007">
      <w:pPr>
        <w:spacing w:after="24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5.1. Использовать приемники электрической энергии в условиях, не соответствующих требованиям инструкции организаций-изготовителей, или </w:t>
      </w:r>
      <w:r w:rsidRPr="009704E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имеющие неисправности, которые в соответствии с инструкцией по эксплуатации могут привести к пожару.</w:t>
      </w:r>
    </w:p>
    <w:p w:rsidR="00FC3007" w:rsidRPr="009704E6" w:rsidRDefault="00FC3007" w:rsidP="00FC3007">
      <w:pPr>
        <w:spacing w:after="24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E6">
        <w:rPr>
          <w:rFonts w:ascii="Times New Roman" w:eastAsia="Times New Roman" w:hAnsi="Times New Roman" w:cs="Times New Roman"/>
          <w:sz w:val="28"/>
          <w:szCs w:val="28"/>
          <w:lang w:eastAsia="ru-RU"/>
        </w:rPr>
        <w:t>5.2. Эксплуатировать электропровода и кабели с поврежденной или потерявшей защитные свойства изоляцией.</w:t>
      </w:r>
    </w:p>
    <w:p w:rsidR="00FC3007" w:rsidRPr="009704E6" w:rsidRDefault="00FC3007" w:rsidP="00FC3007">
      <w:pPr>
        <w:spacing w:after="24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E6">
        <w:rPr>
          <w:rFonts w:ascii="Times New Roman" w:eastAsia="Times New Roman" w:hAnsi="Times New Roman" w:cs="Times New Roman"/>
          <w:sz w:val="28"/>
          <w:szCs w:val="28"/>
          <w:lang w:eastAsia="ru-RU"/>
        </w:rPr>
        <w:t>5.3. Пользоваться неисправными и поврежденными розетками.</w:t>
      </w:r>
    </w:p>
    <w:p w:rsidR="00FC3007" w:rsidRPr="009704E6" w:rsidRDefault="00FC3007" w:rsidP="00FC3007">
      <w:pPr>
        <w:spacing w:after="24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E6">
        <w:rPr>
          <w:rFonts w:ascii="Times New Roman" w:eastAsia="Times New Roman" w:hAnsi="Times New Roman" w:cs="Times New Roman"/>
          <w:sz w:val="28"/>
          <w:szCs w:val="28"/>
          <w:lang w:eastAsia="ru-RU"/>
        </w:rPr>
        <w:t>5.4. Обертывать электролампы и светильники бумагой, тканью и другими горючими материалами, а также эксплуатировать светильники со снятыми колпаками.</w:t>
      </w:r>
    </w:p>
    <w:p w:rsidR="00FC3007" w:rsidRPr="009704E6" w:rsidRDefault="00FC3007" w:rsidP="00FC3007">
      <w:pPr>
        <w:spacing w:after="24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E6">
        <w:rPr>
          <w:rFonts w:ascii="Times New Roman" w:eastAsia="Times New Roman" w:hAnsi="Times New Roman" w:cs="Times New Roman"/>
          <w:sz w:val="28"/>
          <w:szCs w:val="28"/>
          <w:lang w:eastAsia="ru-RU"/>
        </w:rPr>
        <w:t>5.5. Пользоваться электроутюгами, электроплитами, электрочайниками и другими электронагревательными приборами, не имеющими теплоизоляционных материалов, исключающих опасность возникновения пожара.</w:t>
      </w:r>
    </w:p>
    <w:p w:rsidR="00FC3007" w:rsidRPr="009704E6" w:rsidRDefault="00FC3007" w:rsidP="00FC3007">
      <w:pPr>
        <w:spacing w:after="24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E6">
        <w:rPr>
          <w:rFonts w:ascii="Times New Roman" w:eastAsia="Times New Roman" w:hAnsi="Times New Roman" w:cs="Times New Roman"/>
          <w:sz w:val="28"/>
          <w:szCs w:val="28"/>
          <w:lang w:eastAsia="ru-RU"/>
        </w:rPr>
        <w:t>5.6. Применять нестандартные (самодельные) электронагревательные приборы.</w:t>
      </w:r>
    </w:p>
    <w:p w:rsidR="00FC3007" w:rsidRPr="009704E6" w:rsidRDefault="00FC3007" w:rsidP="00FC3007">
      <w:pPr>
        <w:spacing w:after="24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E6">
        <w:rPr>
          <w:rFonts w:ascii="Times New Roman" w:eastAsia="Times New Roman" w:hAnsi="Times New Roman" w:cs="Times New Roman"/>
          <w:sz w:val="28"/>
          <w:szCs w:val="28"/>
          <w:lang w:eastAsia="ru-RU"/>
        </w:rPr>
        <w:t>5.7. Использовать некалиброванные плавкие вставки и другие самодельные приспособления для защиты от перегрузки и короткого замыкания.</w:t>
      </w:r>
    </w:p>
    <w:p w:rsidR="00FC3007" w:rsidRPr="009704E6" w:rsidRDefault="00FC3007" w:rsidP="00FC3007">
      <w:pPr>
        <w:spacing w:after="24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E6">
        <w:rPr>
          <w:rFonts w:ascii="Times New Roman" w:eastAsia="Times New Roman" w:hAnsi="Times New Roman" w:cs="Times New Roman"/>
          <w:sz w:val="28"/>
          <w:szCs w:val="28"/>
          <w:lang w:eastAsia="ru-RU"/>
        </w:rPr>
        <w:t>5.8. Прокладывание электропроводки одинарной изоляции по сгораемым основаниям.</w:t>
      </w:r>
    </w:p>
    <w:p w:rsidR="00FC3007" w:rsidRPr="009704E6" w:rsidRDefault="00FC3007" w:rsidP="00FC3007">
      <w:pPr>
        <w:spacing w:after="24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E6">
        <w:rPr>
          <w:rFonts w:ascii="Times New Roman" w:eastAsia="Times New Roman" w:hAnsi="Times New Roman" w:cs="Times New Roman"/>
          <w:sz w:val="28"/>
          <w:szCs w:val="28"/>
          <w:lang w:eastAsia="ru-RU"/>
        </w:rPr>
        <w:t>5.9. Прокладка воздушных линий электропередачи и наружных электропроводов над сгораемыми кровлями, навесами и надворными постройками.</w:t>
      </w:r>
    </w:p>
    <w:p w:rsidR="00FC3007" w:rsidRPr="009704E6" w:rsidRDefault="00FC3007" w:rsidP="00FC3007">
      <w:pPr>
        <w:spacing w:after="24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E6">
        <w:rPr>
          <w:rFonts w:ascii="Times New Roman" w:eastAsia="Times New Roman" w:hAnsi="Times New Roman" w:cs="Times New Roman"/>
          <w:sz w:val="28"/>
          <w:szCs w:val="28"/>
          <w:lang w:eastAsia="ru-RU"/>
        </w:rPr>
        <w:t>5.10. Крепить электрические провода гвоздями, пропускать их между створками дверей или окон.</w:t>
      </w:r>
    </w:p>
    <w:p w:rsidR="00FC3007" w:rsidRPr="009704E6" w:rsidRDefault="00FC3007" w:rsidP="00FC3007">
      <w:pPr>
        <w:spacing w:after="24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E6">
        <w:rPr>
          <w:rFonts w:ascii="Times New Roman" w:eastAsia="Times New Roman" w:hAnsi="Times New Roman" w:cs="Times New Roman"/>
          <w:sz w:val="28"/>
          <w:szCs w:val="28"/>
          <w:lang w:eastAsia="ru-RU"/>
        </w:rPr>
        <w:t>5.11. Вешать на проводах, роликах и выключателях любые предметы, прежде всего, легко возгораемые.</w:t>
      </w:r>
    </w:p>
    <w:p w:rsidR="00FC3007" w:rsidRPr="009704E6" w:rsidRDefault="00FC3007" w:rsidP="00FC3007">
      <w:pPr>
        <w:spacing w:after="240" w:line="360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E6">
        <w:rPr>
          <w:rFonts w:ascii="Times New Roman" w:eastAsia="Times New Roman" w:hAnsi="Times New Roman" w:cs="Times New Roman"/>
          <w:sz w:val="28"/>
          <w:szCs w:val="28"/>
          <w:lang w:eastAsia="ru-RU"/>
        </w:rPr>
        <w:t>V. ПРОТИВОПОЖАРНОЕ ВОДОСНАБЖЕНИЕ,</w:t>
      </w:r>
    </w:p>
    <w:p w:rsidR="00FC3007" w:rsidRPr="009704E6" w:rsidRDefault="00FC3007" w:rsidP="00FC3007">
      <w:pPr>
        <w:spacing w:after="240" w:line="360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E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ПОЖАРНАЯ ТЕХНИКА И СРЕДСТВА СВЯЗИ</w:t>
      </w:r>
    </w:p>
    <w:p w:rsidR="00FC3007" w:rsidRPr="009704E6" w:rsidRDefault="00FC3007" w:rsidP="00FC3007">
      <w:pPr>
        <w:spacing w:after="24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В населенных пунктах численностью населения до 5 тысяч человек согласно СНиП 2.04.02.-84 допускается принимать наружное противопожарное водоснабжение из емкостей (водоемов, резервуаров, </w:t>
      </w:r>
      <w:r w:rsidRPr="009704E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цистерн). Устройство и количество пожарных водоемов определяется требованиями СНиП 2.04.-84.</w:t>
      </w:r>
    </w:p>
    <w:p w:rsidR="00FC3007" w:rsidRPr="009704E6" w:rsidRDefault="00FC3007" w:rsidP="00FC3007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E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 населенных пунктах поселения с количеством жителей до 50 человек и при застройке зданиями высотой до 2 этажей, водоснабжение для наружного пожаротушения не предусматривать.</w:t>
      </w:r>
    </w:p>
    <w:p w:rsidR="00FC3007" w:rsidRPr="009704E6" w:rsidRDefault="00FC3007" w:rsidP="00FC3007">
      <w:pPr>
        <w:spacing w:after="24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Для использования воды из </w:t>
      </w:r>
      <w:proofErr w:type="spellStart"/>
      <w:r w:rsidRPr="009704E6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водоисточников</w:t>
      </w:r>
      <w:proofErr w:type="spellEnd"/>
      <w:r w:rsidRPr="009704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необходимо сооружать пожарные подъезды или укрепленные берега, обеспечивающие забор воды пожарными автомобилями.</w:t>
      </w:r>
    </w:p>
    <w:p w:rsidR="00FC3007" w:rsidRPr="009704E6" w:rsidRDefault="00FC3007" w:rsidP="00FC3007">
      <w:pPr>
        <w:spacing w:after="24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E6">
        <w:rPr>
          <w:rFonts w:ascii="Times New Roman" w:eastAsia="Times New Roman" w:hAnsi="Times New Roman" w:cs="Times New Roman"/>
          <w:sz w:val="28"/>
          <w:szCs w:val="28"/>
          <w:lang w:eastAsia="ru-RU"/>
        </w:rPr>
        <w:t>3. Населенные пункты и отдельно расположенные объекты должны быть обеспечены исправной телефонной или радиосвязью для оперативной передачи информации о пожаре в службу "ЕДДС" и другие соответствующие инстанции.</w:t>
      </w:r>
    </w:p>
    <w:p w:rsidR="00FC3007" w:rsidRPr="009704E6" w:rsidRDefault="00FC3007" w:rsidP="00FC3007">
      <w:pPr>
        <w:spacing w:after="24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E6">
        <w:rPr>
          <w:rFonts w:ascii="Times New Roman" w:eastAsia="Times New Roman" w:hAnsi="Times New Roman" w:cs="Times New Roman"/>
          <w:sz w:val="28"/>
          <w:szCs w:val="28"/>
          <w:lang w:eastAsia="ru-RU"/>
        </w:rPr>
        <w:t>4. В пожароопасные периоды, при ухудшении обстановки, во всех населенных пунктах на территории Танхойского сельского поселения организовываются дежурства местного населения.</w:t>
      </w:r>
    </w:p>
    <w:p w:rsidR="00FC3007" w:rsidRPr="009704E6" w:rsidRDefault="00FC3007" w:rsidP="00FC3007">
      <w:pPr>
        <w:spacing w:after="24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E6">
        <w:rPr>
          <w:rFonts w:ascii="Times New Roman" w:eastAsia="Times New Roman" w:hAnsi="Times New Roman" w:cs="Times New Roman"/>
          <w:sz w:val="28"/>
          <w:szCs w:val="28"/>
          <w:lang w:eastAsia="ru-RU"/>
        </w:rPr>
        <w:t>5. Пожарный инвентарь, оборудование, приспособления должны постоянно находиться в исправном состоянии.</w:t>
      </w:r>
    </w:p>
    <w:p w:rsidR="00FC3007" w:rsidRPr="009704E6" w:rsidRDefault="00FC3007" w:rsidP="00FC3007">
      <w:pPr>
        <w:spacing w:after="24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E6">
        <w:rPr>
          <w:rFonts w:ascii="Times New Roman" w:eastAsia="Times New Roman" w:hAnsi="Times New Roman" w:cs="Times New Roman"/>
          <w:sz w:val="28"/>
          <w:szCs w:val="28"/>
          <w:lang w:eastAsia="ru-RU"/>
        </w:rPr>
        <w:t>6. Количество пожарного инвентаря, оборудования, и различных приспособлений для пожаротушения, определяет глава администрации совместно с командиром ДПК.</w:t>
      </w:r>
    </w:p>
    <w:p w:rsidR="00FC3007" w:rsidRPr="009704E6" w:rsidRDefault="00FC3007" w:rsidP="00FC3007">
      <w:pPr>
        <w:spacing w:after="0" w:line="360" w:lineRule="atLeast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FC3007" w:rsidRPr="009704E6" w:rsidRDefault="00FC3007" w:rsidP="00FC3007">
      <w:pPr>
        <w:spacing w:after="0" w:line="360" w:lineRule="atLeast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FC3007" w:rsidRPr="009704E6" w:rsidRDefault="00FC3007" w:rsidP="00FC3007">
      <w:pPr>
        <w:spacing w:after="0" w:line="360" w:lineRule="atLeast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FC3007" w:rsidRPr="009704E6" w:rsidRDefault="00FC3007" w:rsidP="00FC3007">
      <w:pPr>
        <w:spacing w:after="0" w:line="360" w:lineRule="atLeast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FC3007" w:rsidRPr="009704E6" w:rsidRDefault="00FC3007" w:rsidP="00FC3007">
      <w:pPr>
        <w:spacing w:after="0" w:line="360" w:lineRule="atLeast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FC3007" w:rsidRPr="009704E6" w:rsidRDefault="00FC3007" w:rsidP="00FC3007">
      <w:pPr>
        <w:spacing w:after="0" w:line="360" w:lineRule="atLeast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FC3007" w:rsidRPr="009704E6" w:rsidRDefault="00FC3007" w:rsidP="00FC3007">
      <w:pPr>
        <w:spacing w:after="0" w:line="360" w:lineRule="atLeast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FC3007" w:rsidRPr="009704E6" w:rsidRDefault="00FC3007" w:rsidP="00FC3007">
      <w:pPr>
        <w:spacing w:after="0" w:line="360" w:lineRule="atLeast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FC3007" w:rsidRPr="009704E6" w:rsidRDefault="00FC3007" w:rsidP="00FC3007">
      <w:pPr>
        <w:spacing w:after="0" w:line="360" w:lineRule="atLeast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FC3007" w:rsidRPr="009704E6" w:rsidRDefault="00FC3007" w:rsidP="00FC3007">
      <w:pPr>
        <w:spacing w:after="0" w:line="360" w:lineRule="atLeast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FC3007" w:rsidRPr="009704E6" w:rsidRDefault="00FC3007" w:rsidP="00FC3007">
      <w:pPr>
        <w:spacing w:after="0" w:line="360" w:lineRule="atLeast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FC3007" w:rsidRPr="009704E6" w:rsidRDefault="00FC3007" w:rsidP="00FC3007">
      <w:pPr>
        <w:spacing w:after="0" w:line="360" w:lineRule="atLeast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FC3007" w:rsidRPr="009704E6" w:rsidRDefault="00FC3007" w:rsidP="00FC3007">
      <w:pPr>
        <w:spacing w:after="0" w:line="360" w:lineRule="atLeast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FC3007" w:rsidRPr="009704E6" w:rsidRDefault="00FC3007" w:rsidP="00FC3007">
      <w:pPr>
        <w:spacing w:after="0" w:line="360" w:lineRule="atLeast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FC3007" w:rsidRPr="009704E6" w:rsidRDefault="00FC3007" w:rsidP="00FC3007">
      <w:pPr>
        <w:spacing w:after="0" w:line="360" w:lineRule="atLeast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FC3007" w:rsidRPr="009704E6" w:rsidRDefault="00FC3007" w:rsidP="00FC3007">
      <w:pPr>
        <w:spacing w:after="0" w:line="360" w:lineRule="atLeast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FC3007" w:rsidRPr="009704E6" w:rsidRDefault="00FC3007" w:rsidP="00FC3007">
      <w:pPr>
        <w:spacing w:after="0" w:line="360" w:lineRule="atLeast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FC3007" w:rsidRPr="009704E6" w:rsidRDefault="00FC3007" w:rsidP="00FC3007">
      <w:pPr>
        <w:spacing w:after="0" w:line="360" w:lineRule="atLeast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FC3007" w:rsidRPr="009704E6" w:rsidRDefault="00FC3007" w:rsidP="00FC3007">
      <w:pPr>
        <w:spacing w:after="0" w:line="360" w:lineRule="atLeast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E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Приложение 3</w:t>
      </w:r>
    </w:p>
    <w:p w:rsidR="00FC3007" w:rsidRPr="009704E6" w:rsidRDefault="00FC3007" w:rsidP="00FC3007">
      <w:pPr>
        <w:spacing w:after="0" w:line="360" w:lineRule="atLeast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E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Утверждено</w:t>
      </w:r>
    </w:p>
    <w:p w:rsidR="00FC3007" w:rsidRPr="009704E6" w:rsidRDefault="00FC3007" w:rsidP="00FC3007">
      <w:pPr>
        <w:spacing w:after="0" w:line="360" w:lineRule="atLeast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E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постановлением администрации</w:t>
      </w:r>
    </w:p>
    <w:p w:rsidR="00FC3007" w:rsidRPr="009704E6" w:rsidRDefault="00FC3007" w:rsidP="00FC3007">
      <w:pPr>
        <w:spacing w:after="0" w:line="360" w:lineRule="atLeast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E6">
        <w:rPr>
          <w:rFonts w:ascii="Times New Roman" w:eastAsia="Times New Roman" w:hAnsi="Times New Roman" w:cs="Times New Roman"/>
          <w:sz w:val="28"/>
          <w:szCs w:val="28"/>
          <w:lang w:eastAsia="ru-RU"/>
        </w:rPr>
        <w:t>Танхойского</w:t>
      </w:r>
      <w:r w:rsidRPr="009704E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сельского поселения</w:t>
      </w:r>
    </w:p>
    <w:p w:rsidR="00FC3007" w:rsidRPr="009704E6" w:rsidRDefault="00FC3007" w:rsidP="00FC3007">
      <w:pPr>
        <w:spacing w:after="0" w:line="360" w:lineRule="atLeast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E6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от 22.01.2024 г. № 2</w:t>
      </w:r>
    </w:p>
    <w:p w:rsidR="00FC3007" w:rsidRPr="009704E6" w:rsidRDefault="00FC3007" w:rsidP="00FC3007">
      <w:pPr>
        <w:spacing w:after="24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E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C3007" w:rsidRPr="009704E6" w:rsidRDefault="00FC3007" w:rsidP="00FC3007">
      <w:pPr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E6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Реестр добровольных пожарных мобильной добровольной пожарной команды </w:t>
      </w:r>
      <w:r w:rsidRPr="009704E6">
        <w:rPr>
          <w:rFonts w:ascii="Times New Roman" w:eastAsia="Times New Roman" w:hAnsi="Times New Roman" w:cs="Times New Roman"/>
          <w:sz w:val="28"/>
          <w:szCs w:val="28"/>
          <w:lang w:eastAsia="ru-RU"/>
        </w:rPr>
        <w:t>Танхойского</w:t>
      </w:r>
      <w:r w:rsidRPr="009704E6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сельского поселения</w:t>
      </w:r>
    </w:p>
    <w:p w:rsidR="00FC3007" w:rsidRPr="009704E6" w:rsidRDefault="00FC3007" w:rsidP="00FC3007">
      <w:pPr>
        <w:spacing w:after="240" w:line="36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E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tbl>
      <w:tblPr>
        <w:tblW w:w="9499" w:type="dxa"/>
        <w:tblBorders>
          <w:top w:val="single" w:sz="6" w:space="0" w:color="E0E0E0"/>
          <w:left w:val="single" w:sz="6" w:space="0" w:color="E0E0E0"/>
          <w:bottom w:val="single" w:sz="6" w:space="0" w:color="E0E0E0"/>
          <w:right w:val="single" w:sz="6" w:space="0" w:color="E0E0E0"/>
          <w:insideH w:val="single" w:sz="6" w:space="0" w:color="E0E0E0"/>
          <w:insideV w:val="single" w:sz="6" w:space="0" w:color="E0E0E0"/>
        </w:tblBorders>
        <w:shd w:val="clear" w:color="auto" w:fill="FFFFFF" w:themeFill="background1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4"/>
        <w:gridCol w:w="2390"/>
        <w:gridCol w:w="2410"/>
        <w:gridCol w:w="2126"/>
        <w:gridCol w:w="2139"/>
      </w:tblGrid>
      <w:tr w:rsidR="00FC3007" w:rsidRPr="009704E6" w:rsidTr="00FC3007">
        <w:tc>
          <w:tcPr>
            <w:tcW w:w="434" w:type="dxa"/>
            <w:shd w:val="clear" w:color="auto" w:fill="FFFFFF" w:themeFill="background1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FC3007" w:rsidRPr="009704E6" w:rsidRDefault="00FC3007" w:rsidP="00FC3007">
            <w:pPr>
              <w:spacing w:after="24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  <w:p w:rsidR="00FC3007" w:rsidRPr="009704E6" w:rsidRDefault="00FC3007" w:rsidP="00FC3007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4E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п/п</w:t>
            </w:r>
          </w:p>
        </w:tc>
        <w:tc>
          <w:tcPr>
            <w:tcW w:w="2390" w:type="dxa"/>
            <w:shd w:val="clear" w:color="auto" w:fill="FFFFFF" w:themeFill="background1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FC3007" w:rsidRPr="009704E6" w:rsidRDefault="00FC3007" w:rsidP="00FC3007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4E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Ф.И.О. добровольного пожарного</w:t>
            </w:r>
          </w:p>
        </w:tc>
        <w:tc>
          <w:tcPr>
            <w:tcW w:w="2410" w:type="dxa"/>
            <w:shd w:val="clear" w:color="auto" w:fill="FFFFFF" w:themeFill="background1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FC3007" w:rsidRPr="009704E6" w:rsidRDefault="00FC3007" w:rsidP="00FC3007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4E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Место жительства (регистрации), телефон</w:t>
            </w:r>
          </w:p>
        </w:tc>
        <w:tc>
          <w:tcPr>
            <w:tcW w:w="2126" w:type="dxa"/>
            <w:shd w:val="clear" w:color="auto" w:fill="FFFFFF" w:themeFill="background1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FC3007" w:rsidRPr="009704E6" w:rsidRDefault="00FC3007" w:rsidP="00FC3007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4E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Наименование объекта основной работы, адрес, должность, телефон</w:t>
            </w:r>
          </w:p>
        </w:tc>
        <w:tc>
          <w:tcPr>
            <w:tcW w:w="2139" w:type="dxa"/>
            <w:shd w:val="clear" w:color="auto" w:fill="FFFFFF" w:themeFill="background1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FC3007" w:rsidRPr="009704E6" w:rsidRDefault="00FC3007" w:rsidP="00FC3007">
            <w:pPr>
              <w:spacing w:after="0" w:line="36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4E6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eastAsia="ru-RU"/>
              </w:rPr>
              <w:t>Ф.И.О. и подпись лица, ответственного за ведение Реестра</w:t>
            </w:r>
          </w:p>
        </w:tc>
      </w:tr>
      <w:tr w:rsidR="00FC3007" w:rsidRPr="009704E6" w:rsidTr="00FC3007">
        <w:tc>
          <w:tcPr>
            <w:tcW w:w="434" w:type="dxa"/>
            <w:shd w:val="clear" w:color="auto" w:fill="FFFFFF" w:themeFill="background1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FC3007" w:rsidRPr="009704E6" w:rsidRDefault="00FC3007" w:rsidP="00FC3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390" w:type="dxa"/>
            <w:shd w:val="clear" w:color="auto" w:fill="FFFFFF" w:themeFill="background1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FC3007" w:rsidRPr="009704E6" w:rsidRDefault="00FC3007" w:rsidP="00FC3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Горшков Евгений Александрович</w:t>
            </w:r>
          </w:p>
        </w:tc>
        <w:tc>
          <w:tcPr>
            <w:tcW w:w="2410" w:type="dxa"/>
            <w:shd w:val="clear" w:color="auto" w:fill="FFFFFF" w:themeFill="background1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FC3007" w:rsidRPr="009704E6" w:rsidRDefault="00FC3007" w:rsidP="00FC3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Танхой, ул. Центральная, д. 61</w:t>
            </w:r>
          </w:p>
        </w:tc>
        <w:tc>
          <w:tcPr>
            <w:tcW w:w="2126" w:type="dxa"/>
            <w:shd w:val="clear" w:color="auto" w:fill="FFFFFF" w:themeFill="background1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FC3007" w:rsidRPr="009704E6" w:rsidRDefault="00FC3007" w:rsidP="00FC3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ФГБУ «Байкальский заповедник», водитель</w:t>
            </w:r>
          </w:p>
        </w:tc>
        <w:tc>
          <w:tcPr>
            <w:tcW w:w="2139" w:type="dxa"/>
            <w:shd w:val="clear" w:color="auto" w:fill="FFFFFF" w:themeFill="background1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FC3007" w:rsidRPr="009704E6" w:rsidRDefault="00FC3007" w:rsidP="00FC3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70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Виенко</w:t>
            </w:r>
            <w:proofErr w:type="spellEnd"/>
            <w:r w:rsidRPr="00970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Е.В.</w:t>
            </w:r>
          </w:p>
        </w:tc>
      </w:tr>
      <w:tr w:rsidR="00FC3007" w:rsidRPr="009704E6" w:rsidTr="00FC3007">
        <w:tc>
          <w:tcPr>
            <w:tcW w:w="434" w:type="dxa"/>
            <w:shd w:val="clear" w:color="auto" w:fill="FFFFFF" w:themeFill="background1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FC3007" w:rsidRPr="009704E6" w:rsidRDefault="00FC3007" w:rsidP="00FC3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390" w:type="dxa"/>
            <w:shd w:val="clear" w:color="auto" w:fill="FFFFFF" w:themeFill="background1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FC3007" w:rsidRPr="009704E6" w:rsidRDefault="00FC3007" w:rsidP="00FC3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Носков Илья Павлович</w:t>
            </w:r>
          </w:p>
        </w:tc>
        <w:tc>
          <w:tcPr>
            <w:tcW w:w="2410" w:type="dxa"/>
            <w:shd w:val="clear" w:color="auto" w:fill="FFFFFF" w:themeFill="background1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FC3007" w:rsidRPr="009704E6" w:rsidRDefault="00FC3007" w:rsidP="00FC3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Танхой, ул. Портовая, д.15</w:t>
            </w:r>
          </w:p>
        </w:tc>
        <w:tc>
          <w:tcPr>
            <w:tcW w:w="2126" w:type="dxa"/>
            <w:shd w:val="clear" w:color="auto" w:fill="FFFFFF" w:themeFill="background1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FC3007" w:rsidRPr="009704E6" w:rsidRDefault="00FC3007" w:rsidP="00FC3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ФГБУ «Байкальский заповедник»</w:t>
            </w:r>
          </w:p>
          <w:p w:rsidR="00FC3007" w:rsidRPr="009704E6" w:rsidRDefault="00FC3007" w:rsidP="00FC3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водитель</w:t>
            </w:r>
          </w:p>
        </w:tc>
        <w:tc>
          <w:tcPr>
            <w:tcW w:w="2139" w:type="dxa"/>
            <w:shd w:val="clear" w:color="auto" w:fill="FFFFFF" w:themeFill="background1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FC3007" w:rsidRPr="009704E6" w:rsidRDefault="00FC3007" w:rsidP="00FC3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70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Виенко</w:t>
            </w:r>
            <w:proofErr w:type="spellEnd"/>
            <w:r w:rsidRPr="00970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Е.В.</w:t>
            </w:r>
          </w:p>
        </w:tc>
      </w:tr>
      <w:tr w:rsidR="00FC3007" w:rsidRPr="009704E6" w:rsidTr="00FC3007">
        <w:tc>
          <w:tcPr>
            <w:tcW w:w="434" w:type="dxa"/>
            <w:shd w:val="clear" w:color="auto" w:fill="FFFFFF" w:themeFill="background1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FC3007" w:rsidRPr="009704E6" w:rsidRDefault="00FC3007" w:rsidP="00FC3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390" w:type="dxa"/>
            <w:shd w:val="clear" w:color="auto" w:fill="FFFFFF" w:themeFill="background1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FC3007" w:rsidRPr="009704E6" w:rsidRDefault="00FC3007" w:rsidP="00FC3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70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Гоборов</w:t>
            </w:r>
            <w:proofErr w:type="spellEnd"/>
            <w:r w:rsidRPr="00970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Виктор Юрьевич</w:t>
            </w:r>
          </w:p>
        </w:tc>
        <w:tc>
          <w:tcPr>
            <w:tcW w:w="2410" w:type="dxa"/>
            <w:shd w:val="clear" w:color="auto" w:fill="FFFFFF" w:themeFill="background1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FC3007" w:rsidRPr="009704E6" w:rsidRDefault="00FC3007" w:rsidP="00FC3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Танхой, ул. Байкальская, д. 2</w:t>
            </w:r>
          </w:p>
        </w:tc>
        <w:tc>
          <w:tcPr>
            <w:tcW w:w="2126" w:type="dxa"/>
            <w:shd w:val="clear" w:color="auto" w:fill="FFFFFF" w:themeFill="background1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FC3007" w:rsidRPr="009704E6" w:rsidRDefault="00FC3007" w:rsidP="00FC3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РЖД Лицей №9 кочегар</w:t>
            </w:r>
          </w:p>
        </w:tc>
        <w:tc>
          <w:tcPr>
            <w:tcW w:w="2139" w:type="dxa"/>
            <w:shd w:val="clear" w:color="auto" w:fill="FFFFFF" w:themeFill="background1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FC3007" w:rsidRPr="009704E6" w:rsidRDefault="00FC3007" w:rsidP="00FC3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70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Виенко</w:t>
            </w:r>
            <w:proofErr w:type="spellEnd"/>
            <w:r w:rsidRPr="00970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Е.В.</w:t>
            </w:r>
          </w:p>
        </w:tc>
      </w:tr>
      <w:tr w:rsidR="00FC3007" w:rsidRPr="009704E6" w:rsidTr="00FC3007">
        <w:tc>
          <w:tcPr>
            <w:tcW w:w="434" w:type="dxa"/>
            <w:shd w:val="clear" w:color="auto" w:fill="FFFFFF" w:themeFill="background1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FC3007" w:rsidRPr="009704E6" w:rsidRDefault="00FC3007" w:rsidP="00FC3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390" w:type="dxa"/>
            <w:shd w:val="clear" w:color="auto" w:fill="FFFFFF" w:themeFill="background1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FC3007" w:rsidRPr="009704E6" w:rsidRDefault="00FC3007" w:rsidP="00FC3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Путинцев Сергей</w:t>
            </w:r>
          </w:p>
          <w:p w:rsidR="00FC3007" w:rsidRPr="009704E6" w:rsidRDefault="00FC3007" w:rsidP="00FC3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Альбертович</w:t>
            </w:r>
          </w:p>
        </w:tc>
        <w:tc>
          <w:tcPr>
            <w:tcW w:w="2410" w:type="dxa"/>
            <w:shd w:val="clear" w:color="auto" w:fill="FFFFFF" w:themeFill="background1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FC3007" w:rsidRPr="009704E6" w:rsidRDefault="00FC3007" w:rsidP="00FC3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Танхой, ул. Школьная, д.4</w:t>
            </w:r>
          </w:p>
        </w:tc>
        <w:tc>
          <w:tcPr>
            <w:tcW w:w="2126" w:type="dxa"/>
            <w:shd w:val="clear" w:color="auto" w:fill="FFFFFF" w:themeFill="background1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FC3007" w:rsidRPr="009704E6" w:rsidRDefault="00FC3007" w:rsidP="00FC3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ФГБУ «Байкальский заповедник»</w:t>
            </w:r>
          </w:p>
          <w:p w:rsidR="00FC3007" w:rsidRPr="009704E6" w:rsidRDefault="00FC3007" w:rsidP="00FC3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водитель</w:t>
            </w:r>
          </w:p>
        </w:tc>
        <w:tc>
          <w:tcPr>
            <w:tcW w:w="2139" w:type="dxa"/>
            <w:shd w:val="clear" w:color="auto" w:fill="FFFFFF" w:themeFill="background1"/>
            <w:tcMar>
              <w:top w:w="90" w:type="dxa"/>
              <w:left w:w="150" w:type="dxa"/>
              <w:bottom w:w="90" w:type="dxa"/>
              <w:right w:w="150" w:type="dxa"/>
            </w:tcMar>
            <w:vAlign w:val="bottom"/>
            <w:hideMark/>
          </w:tcPr>
          <w:p w:rsidR="00FC3007" w:rsidRPr="009704E6" w:rsidRDefault="00FC3007" w:rsidP="00FC300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70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Виенко</w:t>
            </w:r>
            <w:proofErr w:type="spellEnd"/>
            <w:r w:rsidRPr="009704E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Е.В.</w:t>
            </w:r>
          </w:p>
        </w:tc>
      </w:tr>
    </w:tbl>
    <w:p w:rsidR="00FC3007" w:rsidRPr="009704E6" w:rsidRDefault="00FC3007" w:rsidP="00FC300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C3007" w:rsidRPr="009704E6" w:rsidRDefault="00FC3007" w:rsidP="00FC300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C3007" w:rsidRPr="009704E6" w:rsidRDefault="00FC3007" w:rsidP="00FC300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C3007" w:rsidRPr="009704E6" w:rsidRDefault="00FC3007" w:rsidP="00FC300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704E6">
        <w:rPr>
          <w:rFonts w:ascii="Times New Roman" w:hAnsi="Times New Roman" w:cs="Times New Roman"/>
          <w:b/>
          <w:sz w:val="28"/>
          <w:szCs w:val="28"/>
        </w:rPr>
        <w:t xml:space="preserve">Глава муниципального образования </w:t>
      </w:r>
    </w:p>
    <w:p w:rsidR="00FC3007" w:rsidRPr="005C26DE" w:rsidRDefault="00FC3007" w:rsidP="00FC300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704E6">
        <w:rPr>
          <w:rFonts w:ascii="Times New Roman" w:hAnsi="Times New Roman" w:cs="Times New Roman"/>
          <w:b/>
          <w:sz w:val="28"/>
          <w:szCs w:val="28"/>
        </w:rPr>
        <w:t>сельского поселения «Танхойское»</w:t>
      </w:r>
      <w:r w:rsidRPr="009704E6">
        <w:rPr>
          <w:rFonts w:ascii="Times New Roman" w:hAnsi="Times New Roman" w:cs="Times New Roman"/>
          <w:b/>
          <w:sz w:val="28"/>
          <w:szCs w:val="28"/>
        </w:rPr>
        <w:tab/>
      </w:r>
      <w:r w:rsidRPr="009704E6">
        <w:rPr>
          <w:rFonts w:ascii="Times New Roman" w:hAnsi="Times New Roman" w:cs="Times New Roman"/>
          <w:b/>
          <w:sz w:val="28"/>
          <w:szCs w:val="28"/>
        </w:rPr>
        <w:tab/>
        <w:t xml:space="preserve">                  </w:t>
      </w:r>
      <w:proofErr w:type="spellStart"/>
      <w:r w:rsidRPr="009704E6">
        <w:rPr>
          <w:rFonts w:ascii="Times New Roman" w:hAnsi="Times New Roman" w:cs="Times New Roman"/>
          <w:b/>
          <w:sz w:val="28"/>
          <w:szCs w:val="28"/>
        </w:rPr>
        <w:t>Титорук</w:t>
      </w:r>
      <w:proofErr w:type="spellEnd"/>
      <w:r w:rsidRPr="009704E6">
        <w:rPr>
          <w:rFonts w:ascii="Times New Roman" w:hAnsi="Times New Roman" w:cs="Times New Roman"/>
          <w:b/>
          <w:sz w:val="28"/>
          <w:szCs w:val="28"/>
        </w:rPr>
        <w:t xml:space="preserve"> М. Д.</w:t>
      </w:r>
      <w:r w:rsidRPr="005C26D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C3007" w:rsidRPr="005C26DE" w:rsidRDefault="00FC3007" w:rsidP="00FC3007">
      <w:pPr>
        <w:rPr>
          <w:rFonts w:ascii="Times New Roman" w:hAnsi="Times New Roman" w:cs="Times New Roman"/>
          <w:sz w:val="28"/>
          <w:szCs w:val="28"/>
        </w:rPr>
      </w:pPr>
    </w:p>
    <w:bookmarkEnd w:id="0"/>
    <w:p w:rsidR="005E15D7" w:rsidRDefault="00825442" w:rsidP="00FC3007"/>
    <w:sectPr w:rsidR="005E15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C41D00"/>
    <w:multiLevelType w:val="multilevel"/>
    <w:tmpl w:val="5B66DC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2124"/>
    <w:rsid w:val="00322124"/>
    <w:rsid w:val="00825442"/>
    <w:rsid w:val="008B52F9"/>
    <w:rsid w:val="00E34D18"/>
    <w:rsid w:val="00FC3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30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30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300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30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30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300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17</Pages>
  <Words>3889</Words>
  <Characters>22172</Characters>
  <Application>Microsoft Office Word</Application>
  <DocSecurity>0</DocSecurity>
  <Lines>184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Tanhoi</dc:creator>
  <cp:keywords/>
  <dc:description/>
  <cp:lastModifiedBy>Tanhoi</cp:lastModifiedBy>
  <cp:revision>2</cp:revision>
  <dcterms:created xsi:type="dcterms:W3CDTF">2024-02-08T07:36:00Z</dcterms:created>
  <dcterms:modified xsi:type="dcterms:W3CDTF">2024-02-08T08:42:00Z</dcterms:modified>
</cp:coreProperties>
</file>